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Ind w:w="8" w:type="dxa"/>
        <w:tblLayout w:type="fixed"/>
        <w:tblCellMar>
          <w:left w:w="0" w:type="dxa"/>
          <w:right w:w="0" w:type="dxa"/>
        </w:tblCellMar>
        <w:tblLook w:val="0000" w:firstRow="0" w:lastRow="0" w:firstColumn="0" w:lastColumn="0" w:noHBand="0" w:noVBand="0"/>
      </w:tblPr>
      <w:tblGrid>
        <w:gridCol w:w="1681"/>
        <w:gridCol w:w="6490"/>
        <w:gridCol w:w="2845"/>
      </w:tblGrid>
      <w:tr w:rsidR="00F033AD" w:rsidRPr="00F033AD" w14:paraId="78F4CE6A" w14:textId="77777777" w:rsidTr="000F00BE">
        <w:trPr>
          <w:cantSplit/>
          <w:trHeight w:val="2777"/>
        </w:trPr>
        <w:tc>
          <w:tcPr>
            <w:tcW w:w="1681" w:type="dxa"/>
          </w:tcPr>
          <w:p w14:paraId="60C9B626" w14:textId="3580514B" w:rsidR="00FD00D4" w:rsidRPr="00F033AD" w:rsidRDefault="00F033AD">
            <w:pPr>
              <w:rPr>
                <w:color w:val="222A35" w:themeColor="text2" w:themeShade="80"/>
              </w:rPr>
            </w:pPr>
            <w:r w:rsidRPr="00F033AD">
              <w:rPr>
                <w:noProof/>
                <w:color w:val="222A35" w:themeColor="text2" w:themeShade="80"/>
              </w:rPr>
              <w:drawing>
                <wp:anchor distT="0" distB="0" distL="114300" distR="114300" simplePos="0" relativeHeight="251659776" behindDoc="0" locked="0" layoutInCell="1" allowOverlap="1" wp14:anchorId="5D0384AB" wp14:editId="4AC62CB7">
                  <wp:simplePos x="0" y="0"/>
                  <wp:positionH relativeFrom="column">
                    <wp:posOffset>-138430</wp:posOffset>
                  </wp:positionH>
                  <wp:positionV relativeFrom="paragraph">
                    <wp:posOffset>-88900</wp:posOffset>
                  </wp:positionV>
                  <wp:extent cx="1444625" cy="13673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444625" cy="136738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0" w:type="dxa"/>
          </w:tcPr>
          <w:p w14:paraId="355DBA6E" w14:textId="77777777" w:rsidR="00FD00D4" w:rsidRPr="00F033AD" w:rsidRDefault="00FD00D4">
            <w:pPr>
              <w:jc w:val="right"/>
              <w:rPr>
                <w:rFonts w:ascii="Garamond" w:hAnsi="Garamond"/>
                <w:b/>
                <w:color w:val="222A35" w:themeColor="text2" w:themeShade="80"/>
                <w:spacing w:val="6"/>
                <w:sz w:val="50"/>
              </w:rPr>
            </w:pPr>
          </w:p>
          <w:p w14:paraId="67C5D3A4" w14:textId="5D915ED7" w:rsidR="00FD00D4" w:rsidRPr="00F033AD" w:rsidRDefault="00FD00D4" w:rsidP="00861C91">
            <w:pPr>
              <w:tabs>
                <w:tab w:val="right" w:pos="3917"/>
              </w:tabs>
              <w:ind w:left="130" w:hanging="130"/>
              <w:rPr>
                <w:rFonts w:ascii="Garamond" w:hAnsi="Garamond"/>
                <w:b/>
                <w:color w:val="222A35" w:themeColor="text2" w:themeShade="80"/>
                <w:spacing w:val="6"/>
                <w:sz w:val="36"/>
              </w:rPr>
            </w:pPr>
            <w:r w:rsidRPr="00F033AD">
              <w:rPr>
                <w:rFonts w:ascii="Garamond" w:hAnsi="Garamond"/>
                <w:b/>
                <w:color w:val="222A35" w:themeColor="text2" w:themeShade="80"/>
                <w:spacing w:val="6"/>
                <w:sz w:val="50"/>
              </w:rPr>
              <w:tab/>
            </w:r>
            <w:r w:rsidR="00F033AD" w:rsidRPr="00F033AD">
              <w:rPr>
                <w:rFonts w:ascii="Garamond" w:hAnsi="Garamond"/>
                <w:b/>
                <w:color w:val="222A35" w:themeColor="text2" w:themeShade="80"/>
                <w:spacing w:val="6"/>
                <w:sz w:val="24"/>
                <w:szCs w:val="6"/>
              </w:rPr>
              <w:t>TEXAS COPS &amp; COMMUNITIES, INC.</w:t>
            </w:r>
            <w:r w:rsidR="00947F08" w:rsidRPr="00F033AD">
              <w:rPr>
                <w:rFonts w:ascii="Garamond" w:hAnsi="Garamond"/>
                <w:b/>
                <w:color w:val="222A35" w:themeColor="text2" w:themeShade="80"/>
                <w:spacing w:val="6"/>
                <w:sz w:val="24"/>
                <w:szCs w:val="6"/>
              </w:rPr>
              <w:t xml:space="preserve"> </w:t>
            </w:r>
          </w:p>
          <w:p w14:paraId="2B5537EF" w14:textId="367BAB36" w:rsidR="00FD00D4" w:rsidRPr="00F033AD" w:rsidRDefault="00F033AD">
            <w:pPr>
              <w:tabs>
                <w:tab w:val="right" w:pos="3960"/>
              </w:tabs>
              <w:ind w:left="3960" w:hanging="3960"/>
              <w:rPr>
                <w:rFonts w:ascii="Garamond" w:hAnsi="Garamond"/>
                <w:i/>
                <w:iCs/>
                <w:color w:val="222A35" w:themeColor="text2" w:themeShade="80"/>
              </w:rPr>
            </w:pPr>
            <w:r w:rsidRPr="00F033AD">
              <w:rPr>
                <w:rFonts w:ascii="Garamond" w:hAnsi="Garamond"/>
                <w:noProof/>
                <w:color w:val="222A35" w:themeColor="text2" w:themeShade="80"/>
              </w:rPr>
              <mc:AlternateContent>
                <mc:Choice Requires="wps">
                  <w:drawing>
                    <wp:anchor distT="0" distB="0" distL="114300" distR="114300" simplePos="0" relativeHeight="251657728" behindDoc="0" locked="0" layoutInCell="0" allowOverlap="1" wp14:anchorId="3035A607" wp14:editId="1AB29798">
                      <wp:simplePos x="0" y="0"/>
                      <wp:positionH relativeFrom="column">
                        <wp:posOffset>2197100</wp:posOffset>
                      </wp:positionH>
                      <wp:positionV relativeFrom="paragraph">
                        <wp:posOffset>61595</wp:posOffset>
                      </wp:positionV>
                      <wp:extent cx="3371850" cy="6350"/>
                      <wp:effectExtent l="0" t="0" r="19050" b="317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6350"/>
                              </a:xfrm>
                              <a:prstGeom prst="line">
                                <a:avLst/>
                              </a:prstGeom>
                              <a:noFill/>
                              <a:ln w="12700">
                                <a:solidFill>
                                  <a:srgbClr val="21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A70B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4.85pt" to="43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" o:allowincell="f" strokecolor="#212934" strokeweight="1pt"/>
                  </w:pict>
                </mc:Fallback>
              </mc:AlternateContent>
            </w:r>
            <w:r w:rsidR="00947F08" w:rsidRPr="00F033AD">
              <w:rPr>
                <w:rFonts w:ascii="Garamond" w:hAnsi="Garamond"/>
                <w:b/>
                <w:color w:val="222A35" w:themeColor="text2" w:themeShade="80"/>
                <w:spacing w:val="6"/>
                <w:sz w:val="50"/>
              </w:rPr>
              <w:t xml:space="preserve">  </w:t>
            </w:r>
            <w:r w:rsidRPr="00F033AD">
              <w:rPr>
                <w:rFonts w:ascii="Garamond" w:hAnsi="Garamond"/>
                <w:i/>
                <w:iCs/>
                <w:color w:val="222A35" w:themeColor="text2" w:themeShade="80"/>
                <w:spacing w:val="7"/>
              </w:rPr>
              <w:t>Fighting for Justice…Uniting Community!</w:t>
            </w:r>
          </w:p>
          <w:p w14:paraId="7F4FA13D" w14:textId="7B9C4B03" w:rsidR="00FD00D4" w:rsidRPr="00F033AD" w:rsidRDefault="00217809">
            <w:pPr>
              <w:ind w:left="3960" w:hanging="3960"/>
              <w:rPr>
                <w:color w:val="222A35" w:themeColor="text2" w:themeShade="80"/>
              </w:rPr>
            </w:pPr>
            <w:r>
              <w:rPr>
                <w:noProof/>
              </w:rPr>
              <mc:AlternateContent>
                <mc:Choice Requires="wps">
                  <w:drawing>
                    <wp:anchor distT="0" distB="0" distL="114300" distR="114300" simplePos="0" relativeHeight="251668992" behindDoc="0" locked="0" layoutInCell="1" allowOverlap="1" wp14:anchorId="4189DBBB" wp14:editId="3A8879DF">
                      <wp:simplePos x="0" y="0"/>
                      <wp:positionH relativeFrom="column">
                        <wp:posOffset>2546985</wp:posOffset>
                      </wp:positionH>
                      <wp:positionV relativeFrom="paragraph">
                        <wp:posOffset>61595</wp:posOffset>
                      </wp:positionV>
                      <wp:extent cx="381000" cy="342900"/>
                      <wp:effectExtent l="0" t="0" r="0" b="0"/>
                      <wp:wrapNone/>
                      <wp:docPr id="5" name="Rectangle 5"/>
                      <wp:cNvGraphicFramePr/>
                      <a:graphic xmlns:a="http://schemas.openxmlformats.org/drawingml/2006/main">
                        <a:graphicData uri="http://schemas.microsoft.com/office/word/2010/wordprocessingShape">
                          <wps:wsp>
                            <wps:cNvSpPr/>
                            <wps:spPr>
                              <a:xfrm>
                                <a:off x="0" y="0"/>
                                <a:ext cx="3810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F3EB3" id="Rectangle 5" o:spid="_x0000_s1026" style="position:absolute;margin-left:200.55pt;margin-top:4.85pt;width:30pt;height:27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" fillcolor="white [3212]" stroked="f" strokeweight="1pt"/>
                  </w:pict>
                </mc:Fallback>
              </mc:AlternateContent>
            </w:r>
            <w:r w:rsidR="00C713E4">
              <w:rPr>
                <w:noProof/>
              </w:rPr>
              <mc:AlternateContent>
                <mc:Choice Requires="wps">
                  <w:drawing>
                    <wp:anchor distT="0" distB="0" distL="114300" distR="114300" simplePos="0" relativeHeight="251667968" behindDoc="0" locked="0" layoutInCell="1" allowOverlap="1" wp14:anchorId="2012BD2A" wp14:editId="518EF9B8">
                      <wp:simplePos x="0" y="0"/>
                      <wp:positionH relativeFrom="column">
                        <wp:posOffset>1270635</wp:posOffset>
                      </wp:positionH>
                      <wp:positionV relativeFrom="paragraph">
                        <wp:posOffset>118745</wp:posOffset>
                      </wp:positionV>
                      <wp:extent cx="190500" cy="200025"/>
                      <wp:effectExtent l="0" t="0" r="0" b="952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7F298" id="Rectangle 2" o:spid="_x0000_s1026" style="position:absolute;margin-left:100.05pt;margin-top:9.35pt;width:15pt;height:15.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" fillcolor="white [3212]" stroked="f" strokeweight="1pt"/>
                  </w:pict>
                </mc:Fallback>
              </mc:AlternateContent>
            </w:r>
            <w:r w:rsidR="00AB4B77" w:rsidRPr="00AB4B77">
              <w:rPr>
                <w:noProof/>
                <w:color w:val="222A35" w:themeColor="text2" w:themeShade="80"/>
              </w:rPr>
              <mc:AlternateContent>
                <mc:Choice Requires="wps">
                  <w:drawing>
                    <wp:anchor distT="45720" distB="45720" distL="114300" distR="114300" simplePos="0" relativeHeight="251663872" behindDoc="0" locked="0" layoutInCell="1" allowOverlap="1" wp14:anchorId="11D744B5" wp14:editId="0057AF34">
                      <wp:simplePos x="0" y="0"/>
                      <wp:positionH relativeFrom="column">
                        <wp:posOffset>-1262296</wp:posOffset>
                      </wp:positionH>
                      <wp:positionV relativeFrom="paragraph">
                        <wp:posOffset>497049</wp:posOffset>
                      </wp:positionV>
                      <wp:extent cx="1587260" cy="23291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260" cy="232913"/>
                              </a:xfrm>
                              <a:prstGeom prst="rect">
                                <a:avLst/>
                              </a:prstGeom>
                              <a:noFill/>
                              <a:ln w="9525">
                                <a:noFill/>
                                <a:miter lim="800000"/>
                                <a:headEnd/>
                                <a:tailEnd/>
                              </a:ln>
                            </wps:spPr>
                            <wps:txbx>
                              <w:txbxContent>
                                <w:p w14:paraId="74A6C2FE" w14:textId="0143E6EB" w:rsidR="00AB4B77" w:rsidRPr="00AB4B77" w:rsidRDefault="00AB4B77" w:rsidP="00AB4B77">
                                  <w:pPr>
                                    <w:spacing w:after="200" w:line="276" w:lineRule="auto"/>
                                    <w:jc w:val="center"/>
                                    <w:rPr>
                                      <w:i/>
                                      <w:iCs/>
                                      <w:color w:val="FFCC00"/>
                                      <w:sz w:val="12"/>
                                      <w:szCs w:val="12"/>
                                    </w:rPr>
                                  </w:pPr>
                                  <w:r w:rsidRPr="00AB4B77">
                                    <w:rPr>
                                      <w:i/>
                                      <w:iCs/>
                                      <w:color w:val="FFCC00"/>
                                      <w:sz w:val="12"/>
                                      <w:szCs w:val="12"/>
                                    </w:rPr>
                                    <w:t xml:space="preserve">Together…We are </w:t>
                                  </w:r>
                                  <w:r w:rsidR="00BE4C2C">
                                    <w:rPr>
                                      <w:i/>
                                      <w:iCs/>
                                      <w:color w:val="FFCC00"/>
                                      <w:sz w:val="12"/>
                                      <w:szCs w:val="12"/>
                                    </w:rPr>
                                    <w:t>t</w:t>
                                  </w:r>
                                  <w:r w:rsidRPr="00AB4B77">
                                    <w:rPr>
                                      <w:i/>
                                      <w:iCs/>
                                      <w:color w:val="FFCC00"/>
                                      <w:sz w:val="12"/>
                                      <w:szCs w:val="12"/>
                                    </w:rPr>
                                    <w:t>he Solution!</w:t>
                                  </w:r>
                                </w:p>
                                <w:p w14:paraId="05A64B87" w14:textId="104492EE" w:rsidR="00AB4B77" w:rsidRPr="00AB4B77" w:rsidRDefault="00AB4B77" w:rsidP="00AB4B77">
                                  <w:pPr>
                                    <w:jc w:val="center"/>
                                    <w:rPr>
                                      <w:color w:val="FFD966" w:themeColor="accent4" w:themeTint="9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744B5" id="_x0000_t202" coordsize="21600,21600" o:spt="202" path="m,l,21600r21600,l21600,xe">
                      <v:stroke joinstyle="miter"/>
                      <v:path gradientshapeok="t" o:connecttype="rect"/>
                    </v:shapetype>
                    <v:shape id="Text Box 2" o:spid="_x0000_s1026" type="#_x0000_t202" style="position:absolute;left:0;text-align:left;margin-left:-99.4pt;margin-top:39.15pt;width:125pt;height:18.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" filled="f" stroked="f">
                      <v:textbox>
                        <w:txbxContent>
                          <w:p w14:paraId="74A6C2FE" w14:textId="0143E6EB" w:rsidR="00AB4B77" w:rsidRPr="00AB4B77" w:rsidRDefault="00AB4B77" w:rsidP="00AB4B77">
                            <w:pPr>
                              <w:spacing w:after="200" w:line="276" w:lineRule="auto"/>
                              <w:jc w:val="center"/>
                              <w:rPr>
                                <w:i/>
                                <w:iCs/>
                                <w:color w:val="FFCC00"/>
                                <w:sz w:val="12"/>
                                <w:szCs w:val="12"/>
                              </w:rPr>
                            </w:pPr>
                            <w:r w:rsidRPr="00AB4B77">
                              <w:rPr>
                                <w:i/>
                                <w:iCs/>
                                <w:color w:val="FFCC00"/>
                                <w:sz w:val="12"/>
                                <w:szCs w:val="12"/>
                              </w:rPr>
                              <w:t xml:space="preserve">Together…We are </w:t>
                            </w:r>
                            <w:r w:rsidR="00BE4C2C">
                              <w:rPr>
                                <w:i/>
                                <w:iCs/>
                                <w:color w:val="FFCC00"/>
                                <w:sz w:val="12"/>
                                <w:szCs w:val="12"/>
                              </w:rPr>
                              <w:t>t</w:t>
                            </w:r>
                            <w:r w:rsidRPr="00AB4B77">
                              <w:rPr>
                                <w:i/>
                                <w:iCs/>
                                <w:color w:val="FFCC00"/>
                                <w:sz w:val="12"/>
                                <w:szCs w:val="12"/>
                              </w:rPr>
                              <w:t>he Solution!</w:t>
                            </w:r>
                          </w:p>
                          <w:p w14:paraId="05A64B87" w14:textId="104492EE" w:rsidR="00AB4B77" w:rsidRPr="00AB4B77" w:rsidRDefault="00AB4B77" w:rsidP="00AB4B77">
                            <w:pPr>
                              <w:jc w:val="center"/>
                              <w:rPr>
                                <w:color w:val="FFD966" w:themeColor="accent4" w:themeTint="99"/>
                                <w:sz w:val="16"/>
                                <w:szCs w:val="16"/>
                              </w:rPr>
                            </w:pPr>
                          </w:p>
                        </w:txbxContent>
                      </v:textbox>
                    </v:shape>
                  </w:pict>
                </mc:Fallback>
              </mc:AlternateContent>
            </w:r>
          </w:p>
        </w:tc>
        <w:tc>
          <w:tcPr>
            <w:tcW w:w="2845" w:type="dxa"/>
          </w:tcPr>
          <w:p w14:paraId="2CE9A410" w14:textId="77777777" w:rsidR="00FD00D4" w:rsidRPr="00F033AD" w:rsidRDefault="00FD00D4">
            <w:pPr>
              <w:pStyle w:val="Heading1"/>
              <w:rPr>
                <w:rFonts w:ascii="Arial" w:hAnsi="Arial"/>
                <w:color w:val="222A35" w:themeColor="text2" w:themeShade="80"/>
                <w:sz w:val="22"/>
              </w:rPr>
            </w:pPr>
          </w:p>
          <w:p w14:paraId="1A47B9E1" w14:textId="77777777" w:rsidR="00947F08" w:rsidRPr="00F033AD" w:rsidRDefault="00947F08" w:rsidP="00947F08">
            <w:pPr>
              <w:rPr>
                <w:color w:val="222A35" w:themeColor="text2" w:themeShade="80"/>
                <w:sz w:val="12"/>
                <w:szCs w:val="12"/>
              </w:rPr>
            </w:pPr>
          </w:p>
          <w:p w14:paraId="4CB2ABD4" w14:textId="77777777" w:rsidR="00FD00D4" w:rsidRPr="00F033AD" w:rsidRDefault="00FD00D4">
            <w:pPr>
              <w:pStyle w:val="Heading1"/>
              <w:rPr>
                <w:rFonts w:ascii="Arial" w:hAnsi="Arial"/>
                <w:color w:val="222A35" w:themeColor="text2" w:themeShade="80"/>
                <w:sz w:val="10"/>
                <w:szCs w:val="8"/>
              </w:rPr>
            </w:pPr>
          </w:p>
          <w:p w14:paraId="7D76BB9A" w14:textId="5B22A575" w:rsidR="00FD00D4" w:rsidRPr="00F033AD" w:rsidRDefault="00F033AD">
            <w:pPr>
              <w:pStyle w:val="Heading1"/>
              <w:spacing w:before="180"/>
              <w:rPr>
                <w:rFonts w:ascii="Garamond" w:hAnsi="Garamond"/>
                <w:color w:val="222A35" w:themeColor="text2" w:themeShade="80"/>
                <w:sz w:val="22"/>
              </w:rPr>
            </w:pPr>
            <w:r w:rsidRPr="00F033AD">
              <w:rPr>
                <w:rFonts w:ascii="Garamond" w:hAnsi="Garamond"/>
                <w:color w:val="222A35" w:themeColor="text2" w:themeShade="80"/>
                <w:sz w:val="22"/>
              </w:rPr>
              <w:t>Noel A. Pinnock</w:t>
            </w:r>
          </w:p>
          <w:p w14:paraId="4F08101C" w14:textId="77777777" w:rsidR="00FD00D4" w:rsidRPr="00F033AD" w:rsidRDefault="00FD00D4">
            <w:pPr>
              <w:spacing w:line="120" w:lineRule="exact"/>
              <w:rPr>
                <w:rFonts w:ascii="Garamond" w:hAnsi="Garamond"/>
                <w:color w:val="222A35" w:themeColor="text2" w:themeShade="80"/>
                <w:sz w:val="16"/>
              </w:rPr>
            </w:pPr>
          </w:p>
          <w:p w14:paraId="035EE41B" w14:textId="4CB90BD8" w:rsidR="00FD00D4" w:rsidRPr="00F033AD" w:rsidRDefault="00F033AD">
            <w:pPr>
              <w:rPr>
                <w:rFonts w:ascii="Garamond" w:hAnsi="Garamond"/>
                <w:color w:val="222A35" w:themeColor="text2" w:themeShade="80"/>
              </w:rPr>
            </w:pPr>
            <w:r w:rsidRPr="00F033AD">
              <w:rPr>
                <w:rFonts w:ascii="Garamond" w:hAnsi="Garamond"/>
                <w:color w:val="222A35" w:themeColor="text2" w:themeShade="80"/>
              </w:rPr>
              <w:t>President &amp; CEO</w:t>
            </w:r>
          </w:p>
          <w:p w14:paraId="6A61A2CB" w14:textId="77777777" w:rsidR="00FD00D4" w:rsidRPr="00F033AD" w:rsidRDefault="00FD00D4">
            <w:pPr>
              <w:rPr>
                <w:rFonts w:ascii="Garamond" w:hAnsi="Garamond"/>
                <w:color w:val="222A35" w:themeColor="text2" w:themeShade="80"/>
                <w:sz w:val="10"/>
              </w:rPr>
            </w:pPr>
          </w:p>
          <w:p w14:paraId="3EAF2E6C" w14:textId="77777777" w:rsidR="00FD00D4" w:rsidRPr="00F033AD" w:rsidRDefault="00FD00D4">
            <w:pPr>
              <w:rPr>
                <w:rFonts w:ascii="Garamond" w:hAnsi="Garamond"/>
                <w:color w:val="222A35" w:themeColor="text2" w:themeShade="80"/>
                <w:sz w:val="10"/>
              </w:rPr>
            </w:pPr>
          </w:p>
          <w:p w14:paraId="6194B58E" w14:textId="165DFA4E" w:rsidR="00544601" w:rsidRPr="00F033AD" w:rsidRDefault="00F033AD">
            <w:pPr>
              <w:rPr>
                <w:rFonts w:ascii="Garamond" w:hAnsi="Garamond"/>
                <w:color w:val="222A35" w:themeColor="text2" w:themeShade="80"/>
                <w:sz w:val="16"/>
              </w:rPr>
            </w:pPr>
            <w:r w:rsidRPr="00F033AD">
              <w:rPr>
                <w:rFonts w:ascii="Garamond" w:hAnsi="Garamond"/>
                <w:color w:val="222A35" w:themeColor="text2" w:themeShade="80"/>
                <w:sz w:val="16"/>
              </w:rPr>
              <w:t xml:space="preserve">P.O. Box </w:t>
            </w:r>
            <w:r w:rsidR="00184D72">
              <w:rPr>
                <w:rFonts w:ascii="Garamond" w:hAnsi="Garamond"/>
                <w:color w:val="222A35" w:themeColor="text2" w:themeShade="80"/>
                <w:sz w:val="16"/>
              </w:rPr>
              <w:t>154</w:t>
            </w:r>
          </w:p>
          <w:p w14:paraId="2105FE00" w14:textId="2042B589" w:rsidR="00FD00D4" w:rsidRPr="00F033AD" w:rsidRDefault="00184D72">
            <w:pPr>
              <w:rPr>
                <w:rFonts w:ascii="Garamond" w:hAnsi="Garamond"/>
                <w:color w:val="222A35" w:themeColor="text2" w:themeShade="80"/>
                <w:sz w:val="16"/>
              </w:rPr>
            </w:pPr>
            <w:r>
              <w:rPr>
                <w:rFonts w:ascii="Garamond" w:hAnsi="Garamond"/>
                <w:color w:val="222A35" w:themeColor="text2" w:themeShade="80"/>
                <w:sz w:val="16"/>
              </w:rPr>
              <w:t>Stafford</w:t>
            </w:r>
            <w:r w:rsidR="00FD00D4" w:rsidRPr="00F033AD">
              <w:rPr>
                <w:rFonts w:ascii="Garamond" w:hAnsi="Garamond"/>
                <w:color w:val="222A35" w:themeColor="text2" w:themeShade="80"/>
                <w:sz w:val="16"/>
              </w:rPr>
              <w:t>, Texas 77</w:t>
            </w:r>
            <w:r>
              <w:rPr>
                <w:rFonts w:ascii="Garamond" w:hAnsi="Garamond"/>
                <w:color w:val="222A35" w:themeColor="text2" w:themeShade="80"/>
                <w:sz w:val="16"/>
              </w:rPr>
              <w:t>497</w:t>
            </w:r>
          </w:p>
          <w:p w14:paraId="7DEE11AD" w14:textId="77777777" w:rsidR="00FD00D4" w:rsidRPr="00F033AD" w:rsidRDefault="00FD00D4">
            <w:pPr>
              <w:rPr>
                <w:rFonts w:ascii="Garamond" w:hAnsi="Garamond"/>
                <w:color w:val="222A35" w:themeColor="text2" w:themeShade="80"/>
                <w:sz w:val="16"/>
              </w:rPr>
            </w:pPr>
          </w:p>
          <w:p w14:paraId="31290539" w14:textId="1C9EA28A" w:rsidR="00FD00D4" w:rsidRPr="00F033AD" w:rsidRDefault="00FD00D4">
            <w:pPr>
              <w:rPr>
                <w:rFonts w:ascii="Garamond" w:hAnsi="Garamond"/>
                <w:color w:val="222A35" w:themeColor="text2" w:themeShade="80"/>
                <w:sz w:val="16"/>
              </w:rPr>
            </w:pPr>
            <w:r w:rsidRPr="00F033AD">
              <w:rPr>
                <w:rFonts w:ascii="Garamond" w:hAnsi="Garamond"/>
                <w:color w:val="222A35" w:themeColor="text2" w:themeShade="80"/>
                <w:sz w:val="16"/>
              </w:rPr>
              <w:t xml:space="preserve">T. </w:t>
            </w:r>
            <w:r w:rsidR="0058264E" w:rsidRPr="00F033AD">
              <w:rPr>
                <w:rFonts w:ascii="Garamond" w:hAnsi="Garamond"/>
                <w:color w:val="222A35" w:themeColor="text2" w:themeShade="80"/>
                <w:sz w:val="16"/>
              </w:rPr>
              <w:t xml:space="preserve">(713) </w:t>
            </w:r>
            <w:r w:rsidR="00184D72">
              <w:rPr>
                <w:rFonts w:ascii="Garamond" w:hAnsi="Garamond"/>
                <w:color w:val="222A35" w:themeColor="text2" w:themeShade="80"/>
                <w:sz w:val="16"/>
              </w:rPr>
              <w:t>202-3235</w:t>
            </w:r>
            <w:r w:rsidR="0058264E" w:rsidRPr="00F033AD">
              <w:rPr>
                <w:rFonts w:cs="Calibri"/>
                <w:b/>
                <w:bCs/>
                <w:color w:val="222A35" w:themeColor="text2" w:themeShade="80"/>
              </w:rPr>
              <w:t xml:space="preserve">     </w:t>
            </w:r>
          </w:p>
          <w:p w14:paraId="37947C59" w14:textId="1BB3E912" w:rsidR="00FD00D4" w:rsidRPr="00184D72" w:rsidRDefault="0058264E" w:rsidP="00184D72">
            <w:pPr>
              <w:ind w:right="-630"/>
              <w:rPr>
                <w:rStyle w:val="Hyperlink"/>
                <w:rFonts w:ascii="Garamond" w:hAnsi="Garamond"/>
              </w:rPr>
            </w:pPr>
            <w:r w:rsidRPr="00F033AD">
              <w:rPr>
                <w:rFonts w:ascii="Garamond" w:hAnsi="Garamond"/>
                <w:color w:val="222A35" w:themeColor="text2" w:themeShade="80"/>
                <w:sz w:val="16"/>
              </w:rPr>
              <w:t>E:</w:t>
            </w:r>
            <w:r w:rsidRPr="00F033AD">
              <w:rPr>
                <w:rFonts w:cs="Calibri"/>
                <w:b/>
                <w:bCs/>
                <w:color w:val="222A35" w:themeColor="text2" w:themeShade="80"/>
              </w:rPr>
              <w:t xml:space="preserve"> </w:t>
            </w:r>
            <w:hyperlink r:id="rId8" w:history="1">
              <w:r w:rsidR="00374C56">
                <w:rPr>
                  <w:rStyle w:val="Hyperlink"/>
                  <w:rFonts w:ascii="Garamond" w:hAnsi="Garamond"/>
                  <w:sz w:val="16"/>
                </w:rPr>
                <w:t>president@texascopsandcommunities.com</w:t>
              </w:r>
            </w:hyperlink>
          </w:p>
          <w:p w14:paraId="56733760" w14:textId="1A7513F9" w:rsidR="0058264E" w:rsidRPr="00F033AD" w:rsidRDefault="0058264E">
            <w:pPr>
              <w:rPr>
                <w:rFonts w:ascii="Garamond" w:hAnsi="Garamond"/>
                <w:color w:val="222A35" w:themeColor="text2" w:themeShade="80"/>
                <w:sz w:val="16"/>
              </w:rPr>
            </w:pPr>
            <w:r w:rsidRPr="00F033AD">
              <w:rPr>
                <w:rFonts w:ascii="Garamond" w:hAnsi="Garamond"/>
                <w:color w:val="222A35" w:themeColor="text2" w:themeShade="80"/>
                <w:sz w:val="16"/>
              </w:rPr>
              <w:t xml:space="preserve">W: </w:t>
            </w:r>
            <w:hyperlink r:id="rId9" w:history="1">
              <w:r w:rsidR="00184D72" w:rsidRPr="00E90D95">
                <w:rPr>
                  <w:rStyle w:val="Hyperlink"/>
                  <w:rFonts w:ascii="Garamond" w:hAnsi="Garamond"/>
                  <w:sz w:val="16"/>
                </w:rPr>
                <w:t>www.texascopsandcommunities.com</w:t>
              </w:r>
            </w:hyperlink>
            <w:r w:rsidRPr="00184D72">
              <w:rPr>
                <w:rFonts w:ascii="Garamond" w:hAnsi="Garamond"/>
                <w:i/>
                <w:iCs/>
                <w:color w:val="C00000"/>
                <w:sz w:val="16"/>
              </w:rPr>
              <w:t xml:space="preserve"> </w:t>
            </w:r>
          </w:p>
          <w:p w14:paraId="1D203DEF" w14:textId="77777777" w:rsidR="00FD00D4" w:rsidRPr="00F033AD" w:rsidRDefault="00FD00D4">
            <w:pPr>
              <w:rPr>
                <w:rFonts w:ascii="Garamond" w:hAnsi="Garamond"/>
                <w:color w:val="222A35" w:themeColor="text2" w:themeShade="80"/>
                <w:sz w:val="16"/>
              </w:rPr>
            </w:pPr>
          </w:p>
        </w:tc>
      </w:tr>
    </w:tbl>
    <w:p w14:paraId="629FBB7B" w14:textId="77777777" w:rsidR="00FD00D4" w:rsidRPr="00F033AD" w:rsidRDefault="00FD00D4">
      <w:pPr>
        <w:rPr>
          <w:rFonts w:ascii="Arial" w:hAnsi="Arial"/>
          <w:color w:val="222A35" w:themeColor="text2" w:themeShade="80"/>
          <w:sz w:val="22"/>
        </w:rPr>
        <w:sectPr w:rsidR="00FD00D4" w:rsidRPr="00F033AD" w:rsidSect="00CD2261">
          <w:headerReference w:type="default" r:id="rId10"/>
          <w:footerReference w:type="default" r:id="rId11"/>
          <w:footerReference w:type="first" r:id="rId12"/>
          <w:pgSz w:w="12240" w:h="15840"/>
          <w:pgMar w:top="360" w:right="720" w:bottom="850" w:left="720" w:header="720" w:footer="360" w:gutter="0"/>
          <w:cols w:space="720"/>
          <w:titlePg/>
        </w:sectPr>
      </w:pPr>
    </w:p>
    <w:p w14:paraId="14A335E2" w14:textId="0D45CDF9" w:rsidR="002300DB" w:rsidRPr="00137A83" w:rsidRDefault="00180074" w:rsidP="002300DB">
      <w:pPr>
        <w:rPr>
          <w:rFonts w:ascii="Garamond" w:hAnsi="Garamond"/>
          <w:b/>
          <w:bCs/>
          <w:color w:val="000000"/>
          <w:sz w:val="17"/>
          <w:szCs w:val="17"/>
        </w:rPr>
      </w:pPr>
      <w:r w:rsidRPr="00137A83">
        <w:rPr>
          <w:rFonts w:ascii="Garamond" w:hAnsi="Garamond"/>
          <w:b/>
          <w:bCs/>
          <w:color w:val="000000"/>
          <w:sz w:val="17"/>
          <w:szCs w:val="17"/>
        </w:rPr>
        <w:t>M</w:t>
      </w:r>
      <w:r w:rsidR="00CE6CED">
        <w:rPr>
          <w:rFonts w:ascii="Garamond" w:hAnsi="Garamond"/>
          <w:b/>
          <w:bCs/>
          <w:color w:val="000000"/>
          <w:sz w:val="17"/>
          <w:szCs w:val="17"/>
        </w:rPr>
        <w:t>arch</w:t>
      </w:r>
      <w:r w:rsidR="007F26FB" w:rsidRPr="00137A83">
        <w:rPr>
          <w:rFonts w:ascii="Garamond" w:hAnsi="Garamond"/>
          <w:b/>
          <w:bCs/>
          <w:color w:val="000000"/>
          <w:sz w:val="17"/>
          <w:szCs w:val="17"/>
        </w:rPr>
        <w:t xml:space="preserve"> </w:t>
      </w:r>
      <w:r w:rsidR="00CE6CED">
        <w:rPr>
          <w:rFonts w:ascii="Garamond" w:hAnsi="Garamond"/>
          <w:b/>
          <w:bCs/>
          <w:color w:val="000000"/>
          <w:sz w:val="17"/>
          <w:szCs w:val="17"/>
        </w:rPr>
        <w:t>[</w:t>
      </w:r>
      <w:r w:rsidR="00CE6CED" w:rsidRPr="005F77A8">
        <w:rPr>
          <w:rFonts w:ascii="Garamond" w:hAnsi="Garamond"/>
          <w:b/>
          <w:bCs/>
          <w:color w:val="000000"/>
          <w:sz w:val="17"/>
          <w:szCs w:val="17"/>
          <w:highlight w:val="yellow"/>
        </w:rPr>
        <w:t>XX</w:t>
      </w:r>
      <w:r w:rsidR="00CE6CED">
        <w:rPr>
          <w:rFonts w:ascii="Garamond" w:hAnsi="Garamond"/>
          <w:b/>
          <w:bCs/>
          <w:color w:val="000000"/>
          <w:sz w:val="17"/>
          <w:szCs w:val="17"/>
        </w:rPr>
        <w:t>]</w:t>
      </w:r>
      <w:r w:rsidR="00082751" w:rsidRPr="00137A83">
        <w:rPr>
          <w:rFonts w:ascii="Garamond" w:hAnsi="Garamond"/>
          <w:b/>
          <w:bCs/>
          <w:color w:val="000000"/>
          <w:sz w:val="17"/>
          <w:szCs w:val="17"/>
        </w:rPr>
        <w:t xml:space="preserve">, </w:t>
      </w:r>
      <w:r w:rsidR="00302A31" w:rsidRPr="00137A83">
        <w:rPr>
          <w:rFonts w:ascii="Garamond" w:hAnsi="Garamond"/>
          <w:b/>
          <w:bCs/>
          <w:color w:val="000000"/>
          <w:sz w:val="17"/>
          <w:szCs w:val="17"/>
        </w:rPr>
        <w:t>2021</w:t>
      </w:r>
    </w:p>
    <w:p w14:paraId="6C70FE9C" w14:textId="7853B04D" w:rsidR="0052113B" w:rsidRDefault="0052113B" w:rsidP="0052113B">
      <w:pPr>
        <w:rPr>
          <w:rFonts w:ascii="Garamond" w:hAnsi="Garamond"/>
          <w:color w:val="000000"/>
          <w:sz w:val="17"/>
          <w:szCs w:val="17"/>
        </w:rPr>
      </w:pPr>
    </w:p>
    <w:p w14:paraId="3D9F61F9" w14:textId="126788D2" w:rsidR="00431E5E" w:rsidRPr="00137A83" w:rsidRDefault="00431E5E" w:rsidP="0052113B">
      <w:pPr>
        <w:rPr>
          <w:rFonts w:ascii="Garamond" w:hAnsi="Garamond"/>
          <w:color w:val="000000"/>
          <w:sz w:val="17"/>
          <w:szCs w:val="17"/>
        </w:rPr>
      </w:pPr>
      <w:r w:rsidRPr="00431E5E">
        <w:rPr>
          <w:rFonts w:ascii="Garamond" w:hAnsi="Garamond"/>
          <w:b/>
          <w:bCs/>
          <w:color w:val="000000"/>
          <w:sz w:val="17"/>
          <w:szCs w:val="17"/>
        </w:rPr>
        <w:t>Email</w:t>
      </w:r>
      <w:r>
        <w:rPr>
          <w:rFonts w:ascii="Garamond" w:hAnsi="Garamond"/>
          <w:color w:val="000000"/>
          <w:sz w:val="17"/>
          <w:szCs w:val="17"/>
        </w:rPr>
        <w:t xml:space="preserve">: </w:t>
      </w:r>
      <w:hyperlink r:id="rId13" w:history="1">
        <w:r w:rsidR="006C6FEE" w:rsidRPr="009D49C7">
          <w:rPr>
            <w:rStyle w:val="Hyperlink"/>
            <w:rFonts w:ascii="Garamond" w:hAnsi="Garamond"/>
            <w:sz w:val="17"/>
            <w:szCs w:val="17"/>
          </w:rPr>
          <w:t>scheduling_schumer@schumer.senate.gov</w:t>
        </w:r>
      </w:hyperlink>
      <w:r>
        <w:rPr>
          <w:rFonts w:ascii="Garamond" w:hAnsi="Garamond"/>
          <w:color w:val="000000"/>
          <w:sz w:val="17"/>
          <w:szCs w:val="17"/>
        </w:rPr>
        <w:t xml:space="preserve"> </w:t>
      </w:r>
    </w:p>
    <w:p w14:paraId="1A77931E" w14:textId="77777777" w:rsidR="00431E5E" w:rsidRDefault="00431E5E" w:rsidP="0052113B">
      <w:pPr>
        <w:rPr>
          <w:rFonts w:ascii="Garamond" w:hAnsi="Garamond"/>
          <w:b/>
          <w:bCs/>
          <w:color w:val="000000"/>
          <w:sz w:val="16"/>
          <w:szCs w:val="16"/>
          <w:highlight w:val="yellow"/>
        </w:rPr>
      </w:pPr>
    </w:p>
    <w:p w14:paraId="6BD21FEF" w14:textId="796E6076" w:rsidR="0052113B" w:rsidRPr="00137A83" w:rsidRDefault="0052113B" w:rsidP="0052113B">
      <w:pPr>
        <w:rPr>
          <w:rFonts w:ascii="Garamond" w:hAnsi="Garamond"/>
          <w:b/>
          <w:bCs/>
          <w:color w:val="000000"/>
          <w:sz w:val="16"/>
          <w:szCs w:val="16"/>
        </w:rPr>
      </w:pPr>
      <w:r w:rsidRPr="00137A83">
        <w:rPr>
          <w:rFonts w:ascii="Garamond" w:hAnsi="Garamond"/>
          <w:b/>
          <w:bCs/>
          <w:color w:val="000000"/>
          <w:sz w:val="16"/>
          <w:szCs w:val="16"/>
          <w:highlight w:val="yellow"/>
        </w:rPr>
        <w:t xml:space="preserve">RE: </w:t>
      </w:r>
      <w:bookmarkStart w:id="0" w:name="_Hlk66533846"/>
      <w:r w:rsidR="00CE6CED">
        <w:rPr>
          <w:rFonts w:ascii="Garamond" w:hAnsi="Garamond"/>
          <w:b/>
          <w:bCs/>
          <w:color w:val="000000"/>
          <w:sz w:val="16"/>
          <w:szCs w:val="16"/>
          <w:highlight w:val="yellow"/>
        </w:rPr>
        <w:t>LOCKING ARMS</w:t>
      </w:r>
      <w:r w:rsidR="003F2552" w:rsidRPr="00137A83">
        <w:rPr>
          <w:rFonts w:ascii="Garamond" w:hAnsi="Garamond"/>
          <w:b/>
          <w:bCs/>
          <w:color w:val="000000"/>
          <w:sz w:val="16"/>
          <w:szCs w:val="16"/>
          <w:highlight w:val="yellow"/>
        </w:rPr>
        <w:t xml:space="preserve"> TO END WHITE SUPREMACY </w:t>
      </w:r>
      <w:r w:rsidR="00CE6CED">
        <w:rPr>
          <w:rFonts w:ascii="Garamond" w:hAnsi="Garamond"/>
          <w:b/>
          <w:bCs/>
          <w:color w:val="000000"/>
          <w:sz w:val="16"/>
          <w:szCs w:val="16"/>
          <w:highlight w:val="yellow"/>
        </w:rPr>
        <w:t>IN LAW ENFORCEMENT</w:t>
      </w:r>
      <w:r w:rsidR="00180074" w:rsidRPr="00137A83">
        <w:rPr>
          <w:rFonts w:ascii="Garamond" w:hAnsi="Garamond"/>
          <w:b/>
          <w:bCs/>
          <w:color w:val="000000"/>
          <w:sz w:val="16"/>
          <w:szCs w:val="16"/>
          <w:highlight w:val="yellow"/>
        </w:rPr>
        <w:t>!</w:t>
      </w:r>
      <w:bookmarkEnd w:id="0"/>
    </w:p>
    <w:p w14:paraId="77201632" w14:textId="77777777" w:rsidR="0052113B" w:rsidRPr="00137A83" w:rsidRDefault="0052113B" w:rsidP="0052113B">
      <w:pPr>
        <w:rPr>
          <w:rFonts w:ascii="Garamond" w:hAnsi="Garamond"/>
          <w:color w:val="000000"/>
          <w:sz w:val="8"/>
          <w:szCs w:val="8"/>
        </w:rPr>
      </w:pPr>
    </w:p>
    <w:p w14:paraId="6DC11A65" w14:textId="42D4E634" w:rsidR="00137A83" w:rsidRPr="00431E5E" w:rsidRDefault="00137A83" w:rsidP="00137A83">
      <w:pPr>
        <w:pStyle w:val="NormalWeb"/>
        <w:shd w:val="clear" w:color="auto" w:fill="FFFFFF"/>
        <w:spacing w:before="0" w:beforeAutospacing="0" w:after="0" w:afterAutospacing="0"/>
        <w:rPr>
          <w:rFonts w:ascii="Garamond" w:hAnsi="Garamond"/>
          <w:b/>
          <w:bCs/>
          <w:color w:val="000000"/>
          <w:sz w:val="16"/>
          <w:szCs w:val="16"/>
        </w:rPr>
      </w:pPr>
      <w:r w:rsidRPr="00431E5E">
        <w:rPr>
          <w:rFonts w:ascii="Garamond" w:hAnsi="Garamond"/>
          <w:b/>
          <w:bCs/>
          <w:color w:val="000000"/>
          <w:sz w:val="16"/>
          <w:szCs w:val="16"/>
        </w:rPr>
        <w:t xml:space="preserve">Dear </w:t>
      </w:r>
      <w:r w:rsidR="006F35A0" w:rsidRPr="00431E5E">
        <w:rPr>
          <w:rFonts w:ascii="Garamond" w:hAnsi="Garamond"/>
          <w:b/>
          <w:bCs/>
          <w:color w:val="000000"/>
          <w:sz w:val="16"/>
          <w:szCs w:val="16"/>
        </w:rPr>
        <w:t xml:space="preserve">Honorable </w:t>
      </w:r>
      <w:r w:rsidR="006C6FEE">
        <w:rPr>
          <w:rFonts w:ascii="Garamond" w:hAnsi="Garamond"/>
          <w:b/>
          <w:bCs/>
          <w:color w:val="000000"/>
          <w:sz w:val="16"/>
          <w:szCs w:val="16"/>
        </w:rPr>
        <w:t>Chuck Shumer</w:t>
      </w:r>
      <w:r w:rsidR="006F35A0" w:rsidRPr="00431E5E">
        <w:rPr>
          <w:rFonts w:ascii="Garamond" w:hAnsi="Garamond"/>
          <w:b/>
          <w:bCs/>
          <w:color w:val="000000"/>
          <w:sz w:val="16"/>
          <w:szCs w:val="16"/>
        </w:rPr>
        <w:t>:</w:t>
      </w:r>
    </w:p>
    <w:p w14:paraId="241E8FA7" w14:textId="77777777" w:rsidR="00137A83" w:rsidRPr="00137A83" w:rsidRDefault="00137A83" w:rsidP="00137A83">
      <w:pPr>
        <w:pStyle w:val="NormalWeb"/>
        <w:shd w:val="clear" w:color="auto" w:fill="FFFFFF"/>
        <w:spacing w:before="0" w:beforeAutospacing="0" w:after="0" w:afterAutospacing="0"/>
        <w:rPr>
          <w:rFonts w:ascii="Garamond" w:hAnsi="Garamond"/>
          <w:color w:val="000000"/>
          <w:sz w:val="16"/>
          <w:szCs w:val="16"/>
        </w:rPr>
      </w:pPr>
    </w:p>
    <w:p w14:paraId="56548513" w14:textId="28BB412C"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r w:rsidRPr="00137A83">
        <w:rPr>
          <w:rFonts w:ascii="Garamond" w:hAnsi="Garamond"/>
          <w:color w:val="000000"/>
          <w:sz w:val="16"/>
          <w:szCs w:val="16"/>
        </w:rPr>
        <w:t>My name is [</w:t>
      </w:r>
      <w:r w:rsidRPr="00CE6CED">
        <w:rPr>
          <w:rFonts w:ascii="Garamond" w:hAnsi="Garamond"/>
          <w:color w:val="000000"/>
          <w:sz w:val="16"/>
          <w:szCs w:val="16"/>
          <w:highlight w:val="yellow"/>
        </w:rPr>
        <w:t>First and Last</w:t>
      </w:r>
      <w:r w:rsidRPr="00137A83">
        <w:rPr>
          <w:rFonts w:ascii="Garamond" w:hAnsi="Garamond"/>
          <w:color w:val="000000"/>
          <w:sz w:val="16"/>
          <w:szCs w:val="16"/>
        </w:rPr>
        <w:t xml:space="preserve">] and I have been working with the President of Texas Cops and Communities, Inc., Noel Pinnock, grassroots organizations, and civil rights leaders on the issues of the tacit but deliberate infiltration of White Supremacists in law enforcement for the last year but the FBI has been warning law enforcement officials and intelligence circles since the early 2000. This can be confirmed by the testimonies given at the </w:t>
      </w:r>
      <w:r w:rsidR="00B26B4F">
        <w:rPr>
          <w:rFonts w:ascii="Garamond" w:hAnsi="Garamond"/>
          <w:color w:val="000000"/>
          <w:sz w:val="16"/>
          <w:szCs w:val="16"/>
        </w:rPr>
        <w:t>March</w:t>
      </w:r>
      <w:r w:rsidR="005F77A8">
        <w:rPr>
          <w:rFonts w:ascii="Garamond" w:hAnsi="Garamond"/>
          <w:color w:val="000000"/>
          <w:sz w:val="16"/>
          <w:szCs w:val="16"/>
        </w:rPr>
        <w:t xml:space="preserve"> (</w:t>
      </w:r>
      <w:r w:rsidR="00B26B4F">
        <w:rPr>
          <w:rFonts w:ascii="Garamond" w:hAnsi="Garamond"/>
          <w:color w:val="000000"/>
          <w:sz w:val="16"/>
          <w:szCs w:val="16"/>
        </w:rPr>
        <w:t>2021</w:t>
      </w:r>
      <w:r w:rsidR="005F77A8">
        <w:rPr>
          <w:rFonts w:ascii="Garamond" w:hAnsi="Garamond"/>
          <w:color w:val="000000"/>
          <w:sz w:val="16"/>
          <w:szCs w:val="16"/>
        </w:rPr>
        <w:t>)</w:t>
      </w:r>
      <w:r w:rsidR="00B26B4F">
        <w:rPr>
          <w:rFonts w:ascii="Garamond" w:hAnsi="Garamond"/>
          <w:color w:val="000000"/>
          <w:sz w:val="16"/>
          <w:szCs w:val="16"/>
        </w:rPr>
        <w:t xml:space="preserve"> </w:t>
      </w:r>
      <w:hyperlink r:id="rId14" w:history="1">
        <w:r w:rsidRPr="00B26B4F">
          <w:rPr>
            <w:rStyle w:val="Hyperlink"/>
            <w:rFonts w:ascii="Garamond" w:hAnsi="Garamond"/>
            <w:sz w:val="16"/>
            <w:szCs w:val="16"/>
          </w:rPr>
          <w:t>Senate Hearing</w:t>
        </w:r>
      </w:hyperlink>
      <w:r w:rsidRPr="00137A83">
        <w:rPr>
          <w:rFonts w:ascii="Garamond" w:hAnsi="Garamond"/>
          <w:color w:val="000000"/>
          <w:sz w:val="16"/>
          <w:szCs w:val="16"/>
        </w:rPr>
        <w:t xml:space="preserve"> regarding the January 6, 2021 insurrection at our </w:t>
      </w:r>
      <w:proofErr w:type="spellStart"/>
      <w:r w:rsidRPr="00137A83">
        <w:rPr>
          <w:rFonts w:ascii="Garamond" w:hAnsi="Garamond"/>
          <w:color w:val="000000"/>
          <w:sz w:val="16"/>
          <w:szCs w:val="16"/>
        </w:rPr>
        <w:t>Nation’s Capitol</w:t>
      </w:r>
      <w:proofErr w:type="spellEnd"/>
      <w:r w:rsidR="00CE6CED">
        <w:rPr>
          <w:rFonts w:ascii="Garamond" w:hAnsi="Garamond"/>
          <w:color w:val="000000"/>
          <w:sz w:val="16"/>
          <w:szCs w:val="16"/>
        </w:rPr>
        <w:t xml:space="preserve"> as well as the </w:t>
      </w:r>
      <w:hyperlink r:id="rId15" w:history="1">
        <w:r w:rsidRPr="00CE6CED">
          <w:rPr>
            <w:rStyle w:val="Hyperlink"/>
            <w:rFonts w:ascii="Garamond" w:hAnsi="Garamond"/>
            <w:sz w:val="16"/>
            <w:szCs w:val="16"/>
          </w:rPr>
          <w:t>FBI</w:t>
        </w:r>
        <w:r w:rsidR="00CE6CED" w:rsidRPr="00CE6CED">
          <w:rPr>
            <w:rStyle w:val="Hyperlink"/>
            <w:rFonts w:ascii="Garamond" w:hAnsi="Garamond"/>
            <w:sz w:val="16"/>
            <w:szCs w:val="16"/>
          </w:rPr>
          <w:t xml:space="preserve">’s </w:t>
        </w:r>
        <w:r w:rsidRPr="00CE6CED">
          <w:rPr>
            <w:rStyle w:val="Hyperlink"/>
            <w:rFonts w:ascii="Garamond" w:hAnsi="Garamond"/>
            <w:sz w:val="16"/>
            <w:szCs w:val="16"/>
          </w:rPr>
          <w:t>latest report</w:t>
        </w:r>
      </w:hyperlink>
      <w:r w:rsidR="00CE6CED">
        <w:rPr>
          <w:rFonts w:ascii="Garamond" w:hAnsi="Garamond"/>
          <w:color w:val="000000"/>
          <w:sz w:val="16"/>
          <w:szCs w:val="16"/>
        </w:rPr>
        <w:t>,</w:t>
      </w:r>
      <w:r w:rsidRPr="00137A83">
        <w:rPr>
          <w:rFonts w:ascii="Garamond" w:hAnsi="Garamond"/>
          <w:color w:val="000000"/>
          <w:sz w:val="16"/>
          <w:szCs w:val="16"/>
        </w:rPr>
        <w:t xml:space="preserve"> released on March 08, 2021</w:t>
      </w:r>
      <w:r w:rsidR="00CE6CED">
        <w:rPr>
          <w:rFonts w:ascii="Garamond" w:hAnsi="Garamond"/>
          <w:color w:val="000000"/>
          <w:sz w:val="16"/>
          <w:szCs w:val="16"/>
        </w:rPr>
        <w:t>, that confirms</w:t>
      </w:r>
      <w:r w:rsidRPr="00137A83">
        <w:rPr>
          <w:rFonts w:ascii="Garamond" w:hAnsi="Garamond"/>
          <w:color w:val="000000"/>
          <w:sz w:val="16"/>
          <w:szCs w:val="16"/>
        </w:rPr>
        <w:t xml:space="preserve"> </w:t>
      </w:r>
      <w:r>
        <w:rPr>
          <w:rFonts w:ascii="Garamond" w:hAnsi="Garamond"/>
          <w:color w:val="000000"/>
          <w:sz w:val="16"/>
          <w:szCs w:val="16"/>
        </w:rPr>
        <w:t>that White Supremacists</w:t>
      </w:r>
      <w:r w:rsidR="00CE6CED">
        <w:rPr>
          <w:rFonts w:ascii="Garamond" w:hAnsi="Garamond"/>
          <w:color w:val="000000"/>
          <w:sz w:val="16"/>
          <w:szCs w:val="16"/>
        </w:rPr>
        <w:t>’</w:t>
      </w:r>
      <w:r>
        <w:rPr>
          <w:rFonts w:ascii="Garamond" w:hAnsi="Garamond"/>
          <w:color w:val="000000"/>
          <w:sz w:val="16"/>
          <w:szCs w:val="16"/>
        </w:rPr>
        <w:t xml:space="preserve"> infiltration in law enforcement poses </w:t>
      </w:r>
      <w:r w:rsidRPr="00137A83">
        <w:rPr>
          <w:rFonts w:ascii="Garamond" w:hAnsi="Garamond"/>
          <w:color w:val="000000"/>
          <w:sz w:val="16"/>
          <w:szCs w:val="16"/>
        </w:rPr>
        <w:t>an imminent threat to members of minority groups, which makes traffic stops, and other police encounters more dangerous than ever before.</w:t>
      </w:r>
      <w:r>
        <w:rPr>
          <w:rFonts w:ascii="Garamond" w:hAnsi="Garamond"/>
          <w:color w:val="000000"/>
          <w:sz w:val="16"/>
          <w:szCs w:val="16"/>
        </w:rPr>
        <w:t xml:space="preserve"> </w:t>
      </w:r>
      <w:r w:rsidRPr="00137A83">
        <w:rPr>
          <w:rFonts w:ascii="Garamond" w:hAnsi="Garamond"/>
          <w:color w:val="000000"/>
          <w:sz w:val="16"/>
          <w:szCs w:val="16"/>
        </w:rPr>
        <w:t>The report shows members of minority groups are targeted and states:</w:t>
      </w:r>
    </w:p>
    <w:p w14:paraId="03821A73"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313D5A83" w14:textId="47E257D5" w:rsidR="00137A83" w:rsidRPr="00137A83" w:rsidRDefault="00137A83" w:rsidP="00137A83">
      <w:pPr>
        <w:pStyle w:val="NormalWeb"/>
        <w:shd w:val="clear" w:color="auto" w:fill="FFFFFF"/>
        <w:spacing w:before="0" w:beforeAutospacing="0" w:after="0" w:afterAutospacing="0"/>
        <w:ind w:left="360"/>
        <w:jc w:val="both"/>
        <w:rPr>
          <w:rFonts w:ascii="Garamond" w:hAnsi="Garamond"/>
          <w:color w:val="000000"/>
          <w:sz w:val="16"/>
          <w:szCs w:val="16"/>
        </w:rPr>
      </w:pPr>
      <w:r w:rsidRPr="00137A83">
        <w:rPr>
          <w:rFonts w:ascii="Garamond" w:hAnsi="Garamond"/>
          <w:i/>
          <w:iCs/>
          <w:color w:val="000000"/>
          <w:sz w:val="16"/>
          <w:szCs w:val="16"/>
        </w:rPr>
        <w:t>“White Supremacists 'seek affiliation' with the military and law enforcement to further their goals, internal FBI report warns. Racially motivated extremists want to develop new tactics the document says. In some cases, they wanted to join the military or police so they would be able to commit acts of violence toward members of minority groups. In others, they planned to join the military or police to learn how to wage war against members of those minority groups.”</w:t>
      </w:r>
      <w:r>
        <w:rPr>
          <w:rFonts w:ascii="Garamond" w:hAnsi="Garamond"/>
          <w:i/>
          <w:iCs/>
          <w:color w:val="000000"/>
          <w:sz w:val="16"/>
          <w:szCs w:val="16"/>
        </w:rPr>
        <w:t xml:space="preserve"> </w:t>
      </w:r>
    </w:p>
    <w:p w14:paraId="19C617ED"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11A6248F" w14:textId="5BD8AE4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r>
        <w:rPr>
          <w:rFonts w:ascii="Garamond" w:hAnsi="Garamond"/>
          <w:color w:val="000000"/>
          <w:sz w:val="16"/>
          <w:szCs w:val="16"/>
        </w:rPr>
        <w:t>O</w:t>
      </w:r>
      <w:r w:rsidRPr="00137A83">
        <w:rPr>
          <w:rFonts w:ascii="Garamond" w:hAnsi="Garamond"/>
          <w:color w:val="000000"/>
          <w:sz w:val="16"/>
          <w:szCs w:val="16"/>
        </w:rPr>
        <w:t>n March 11, 2021</w:t>
      </w:r>
      <w:r>
        <w:rPr>
          <w:rFonts w:ascii="Garamond" w:hAnsi="Garamond"/>
          <w:color w:val="000000"/>
          <w:sz w:val="16"/>
          <w:szCs w:val="16"/>
        </w:rPr>
        <w:t>, w</w:t>
      </w:r>
      <w:r w:rsidRPr="00137A83">
        <w:rPr>
          <w:rFonts w:ascii="Garamond" w:hAnsi="Garamond"/>
          <w:color w:val="000000"/>
          <w:sz w:val="16"/>
          <w:szCs w:val="16"/>
        </w:rPr>
        <w:t>e launched a national petition to end White Supremacists in Law Enforcement</w:t>
      </w:r>
      <w:r>
        <w:rPr>
          <w:rFonts w:ascii="Garamond" w:hAnsi="Garamond"/>
          <w:color w:val="000000"/>
          <w:sz w:val="16"/>
          <w:szCs w:val="16"/>
        </w:rPr>
        <w:t xml:space="preserve"> in George Floyd’s hometown neighborhood, Third Ward,</w:t>
      </w:r>
      <w:r w:rsidRPr="00137A83">
        <w:rPr>
          <w:rFonts w:ascii="Garamond" w:hAnsi="Garamond"/>
          <w:color w:val="000000"/>
          <w:sz w:val="16"/>
          <w:szCs w:val="16"/>
        </w:rPr>
        <w:t xml:space="preserve"> and picked up coverage on all </w:t>
      </w:r>
      <w:r>
        <w:rPr>
          <w:rFonts w:ascii="Garamond" w:hAnsi="Garamond"/>
          <w:color w:val="000000"/>
          <w:sz w:val="16"/>
          <w:szCs w:val="16"/>
        </w:rPr>
        <w:t>Houston’s</w:t>
      </w:r>
      <w:r w:rsidRPr="00137A83">
        <w:rPr>
          <w:rFonts w:ascii="Garamond" w:hAnsi="Garamond"/>
          <w:color w:val="000000"/>
          <w:sz w:val="16"/>
          <w:szCs w:val="16"/>
        </w:rPr>
        <w:t xml:space="preserve"> local news outlets. </w:t>
      </w:r>
      <w:r>
        <w:rPr>
          <w:rFonts w:ascii="Garamond" w:hAnsi="Garamond"/>
          <w:color w:val="000000"/>
          <w:sz w:val="16"/>
          <w:szCs w:val="16"/>
        </w:rPr>
        <w:t>You can</w:t>
      </w:r>
      <w:r w:rsidRPr="00137A83">
        <w:rPr>
          <w:rFonts w:ascii="Garamond" w:hAnsi="Garamond"/>
          <w:color w:val="000000"/>
          <w:sz w:val="16"/>
          <w:szCs w:val="16"/>
        </w:rPr>
        <w:t xml:space="preserve"> view the press conference in full</w:t>
      </w:r>
      <w:r>
        <w:rPr>
          <w:rFonts w:ascii="Garamond" w:hAnsi="Garamond"/>
          <w:color w:val="000000"/>
          <w:sz w:val="16"/>
          <w:szCs w:val="16"/>
        </w:rPr>
        <w:t xml:space="preserve"> at </w:t>
      </w:r>
      <w:hyperlink r:id="rId16" w:tgtFrame="_blank" w:history="1">
        <w:r w:rsidRPr="00137A83">
          <w:rPr>
            <w:rStyle w:val="Hyperlink"/>
            <w:rFonts w:ascii="Garamond" w:hAnsi="Garamond"/>
            <w:color w:val="1155CC"/>
            <w:sz w:val="16"/>
            <w:szCs w:val="16"/>
          </w:rPr>
          <w:t>https://youtu.be/EsHBVtrMcgI</w:t>
        </w:r>
      </w:hyperlink>
      <w:r>
        <w:rPr>
          <w:rFonts w:ascii="Garamond" w:hAnsi="Garamond"/>
          <w:color w:val="000000"/>
          <w:sz w:val="16"/>
          <w:szCs w:val="16"/>
        </w:rPr>
        <w:t>.</w:t>
      </w:r>
    </w:p>
    <w:p w14:paraId="2DD5349A"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674FC9B1"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r w:rsidRPr="00137A83">
        <w:rPr>
          <w:rFonts w:ascii="Garamond" w:hAnsi="Garamond"/>
          <w:color w:val="000000"/>
          <w:sz w:val="16"/>
          <w:szCs w:val="16"/>
        </w:rPr>
        <w:t>Notably, in October 2006, the FBI warned that ‘white supremacist infiltration in law enforcement’ represented (then) a significant national threat, and as we fast forward to 2020, Michael German, a former FBI special agent, who has written extensively on the ways law enforcement agencies in the United States have failed to respond to the far-right domestic terrorist threats, concludes that law enforcement officials have been tied to racist militant activities in more than a dozen states since 2000, and hundreds of police officers have been caught posting racist and bigoted content on social media.</w:t>
      </w:r>
    </w:p>
    <w:p w14:paraId="7AF96BA8"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66BD4D91" w14:textId="1427C15A"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r w:rsidRPr="00137A83">
        <w:rPr>
          <w:rFonts w:ascii="Garamond" w:hAnsi="Garamond"/>
          <w:color w:val="000000"/>
          <w:sz w:val="16"/>
          <w:szCs w:val="16"/>
        </w:rPr>
        <w:t>Conclusively, the FBI warned this infiltration in law enforcement represents a significant national threat because these groups, predicated on hate, have infiltrated policing agencies in every region of our country to include state and federal police as well as the military.</w:t>
      </w:r>
      <w:r>
        <w:rPr>
          <w:rFonts w:ascii="Garamond" w:hAnsi="Garamond"/>
          <w:color w:val="000000"/>
          <w:sz w:val="16"/>
          <w:szCs w:val="16"/>
        </w:rPr>
        <w:t xml:space="preserve"> </w:t>
      </w:r>
      <w:r w:rsidRPr="00137A83">
        <w:rPr>
          <w:rFonts w:ascii="Garamond" w:hAnsi="Garamond"/>
          <w:color w:val="000000"/>
          <w:sz w:val="16"/>
          <w:szCs w:val="16"/>
        </w:rPr>
        <w:t>Make no mistakes the FBI’s warning became our reality on January 6, 2021</w:t>
      </w:r>
      <w:r w:rsidR="00B26B4F">
        <w:rPr>
          <w:rFonts w:ascii="Garamond" w:hAnsi="Garamond"/>
          <w:color w:val="000000"/>
          <w:sz w:val="16"/>
          <w:szCs w:val="16"/>
        </w:rPr>
        <w:t xml:space="preserve">. </w:t>
      </w:r>
      <w:r w:rsidRPr="00137A83">
        <w:rPr>
          <w:rFonts w:ascii="Garamond" w:hAnsi="Garamond"/>
          <w:color w:val="000000"/>
          <w:sz w:val="16"/>
          <w:szCs w:val="16"/>
        </w:rPr>
        <w:t xml:space="preserve">We are urging President </w:t>
      </w:r>
      <w:r w:rsidR="00B26B4F">
        <w:rPr>
          <w:rFonts w:ascii="Garamond" w:hAnsi="Garamond"/>
          <w:color w:val="000000"/>
          <w:sz w:val="16"/>
          <w:szCs w:val="16"/>
        </w:rPr>
        <w:t xml:space="preserve">Joe </w:t>
      </w:r>
      <w:r w:rsidRPr="00137A83">
        <w:rPr>
          <w:rFonts w:ascii="Garamond" w:hAnsi="Garamond"/>
          <w:color w:val="000000"/>
          <w:sz w:val="16"/>
          <w:szCs w:val="16"/>
        </w:rPr>
        <w:t>Biden</w:t>
      </w:r>
      <w:r w:rsidR="00B26B4F">
        <w:rPr>
          <w:rFonts w:ascii="Garamond" w:hAnsi="Garamond"/>
          <w:color w:val="000000"/>
          <w:sz w:val="16"/>
          <w:szCs w:val="16"/>
        </w:rPr>
        <w:t xml:space="preserve"> and our local, state, and federal lawmakers</w:t>
      </w:r>
      <w:r w:rsidRPr="00137A83">
        <w:rPr>
          <w:rFonts w:ascii="Garamond" w:hAnsi="Garamond"/>
          <w:color w:val="000000"/>
          <w:sz w:val="16"/>
          <w:szCs w:val="16"/>
        </w:rPr>
        <w:t xml:space="preserve"> to take the FBI warning</w:t>
      </w:r>
      <w:r w:rsidR="00B26B4F">
        <w:rPr>
          <w:rFonts w:ascii="Garamond" w:hAnsi="Garamond"/>
          <w:color w:val="000000"/>
          <w:sz w:val="16"/>
          <w:szCs w:val="16"/>
        </w:rPr>
        <w:t>s</w:t>
      </w:r>
      <w:r w:rsidRPr="00137A83">
        <w:rPr>
          <w:rFonts w:ascii="Garamond" w:hAnsi="Garamond"/>
          <w:color w:val="000000"/>
          <w:sz w:val="16"/>
          <w:szCs w:val="16"/>
        </w:rPr>
        <w:t xml:space="preserve"> seriously and protect members of minority groups by:</w:t>
      </w:r>
    </w:p>
    <w:p w14:paraId="07559C94"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25F3C962" w14:textId="77777777" w:rsidR="00B26B4F" w:rsidRDefault="00137A83" w:rsidP="00137A83">
      <w:pPr>
        <w:pStyle w:val="NormalWeb"/>
        <w:numPr>
          <w:ilvl w:val="0"/>
          <w:numId w:val="32"/>
        </w:numPr>
        <w:shd w:val="clear" w:color="auto" w:fill="FFFFFF"/>
        <w:spacing w:before="0" w:beforeAutospacing="0" w:after="0" w:afterAutospacing="0"/>
        <w:ind w:left="450" w:hanging="180"/>
        <w:jc w:val="both"/>
        <w:rPr>
          <w:rFonts w:ascii="Garamond" w:hAnsi="Garamond"/>
          <w:color w:val="000000"/>
          <w:sz w:val="16"/>
          <w:szCs w:val="16"/>
        </w:rPr>
      </w:pPr>
      <w:r w:rsidRPr="00137A83">
        <w:rPr>
          <w:rFonts w:ascii="Garamond" w:hAnsi="Garamond"/>
          <w:color w:val="000000"/>
          <w:sz w:val="16"/>
          <w:szCs w:val="16"/>
        </w:rPr>
        <w:t>banning White Supremacists or any member of an extremist group from entering law enforcement and prohibit retaliation of good cops who report police misconduct;</w:t>
      </w:r>
    </w:p>
    <w:p w14:paraId="16E5EDBC" w14:textId="77777777" w:rsidR="00B26B4F" w:rsidRDefault="00137A83" w:rsidP="00137A83">
      <w:pPr>
        <w:pStyle w:val="NormalWeb"/>
        <w:numPr>
          <w:ilvl w:val="0"/>
          <w:numId w:val="32"/>
        </w:numPr>
        <w:shd w:val="clear" w:color="auto" w:fill="FFFFFF"/>
        <w:spacing w:before="0" w:beforeAutospacing="0" w:after="0" w:afterAutospacing="0"/>
        <w:ind w:left="450" w:hanging="180"/>
        <w:jc w:val="both"/>
        <w:rPr>
          <w:rFonts w:ascii="Garamond" w:hAnsi="Garamond"/>
          <w:color w:val="000000"/>
          <w:sz w:val="16"/>
          <w:szCs w:val="16"/>
        </w:rPr>
      </w:pPr>
      <w:r w:rsidRPr="00B26B4F">
        <w:rPr>
          <w:rFonts w:ascii="Garamond" w:hAnsi="Garamond"/>
          <w:color w:val="000000"/>
          <w:sz w:val="16"/>
          <w:szCs w:val="16"/>
        </w:rPr>
        <w:t>creating and maintaining a national database of those cops who are identified as White Supremacists or any member of an extremist group and purged, pre or post hire, to prevent inter-agency infiltration; and</w:t>
      </w:r>
    </w:p>
    <w:p w14:paraId="640C5291" w14:textId="1778F89A" w:rsidR="00137A83" w:rsidRPr="00B26B4F" w:rsidRDefault="00137A83" w:rsidP="00137A83">
      <w:pPr>
        <w:pStyle w:val="NormalWeb"/>
        <w:numPr>
          <w:ilvl w:val="0"/>
          <w:numId w:val="32"/>
        </w:numPr>
        <w:shd w:val="clear" w:color="auto" w:fill="FFFFFF"/>
        <w:spacing w:before="0" w:beforeAutospacing="0" w:after="0" w:afterAutospacing="0"/>
        <w:ind w:left="450" w:hanging="180"/>
        <w:jc w:val="both"/>
        <w:rPr>
          <w:rFonts w:ascii="Garamond" w:hAnsi="Garamond"/>
          <w:color w:val="000000"/>
          <w:sz w:val="16"/>
          <w:szCs w:val="16"/>
        </w:rPr>
      </w:pPr>
      <w:r w:rsidRPr="00B26B4F">
        <w:rPr>
          <w:rFonts w:ascii="Garamond" w:hAnsi="Garamond"/>
          <w:color w:val="000000"/>
          <w:sz w:val="16"/>
          <w:szCs w:val="16"/>
        </w:rPr>
        <w:t>halting Department of Justice Federal Community Orienting Policing Services Program (‘grant’) funding for law enforcement agencies or political subdivisions for violating this mandate.</w:t>
      </w:r>
    </w:p>
    <w:p w14:paraId="47C880C2"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2A333758" w14:textId="7B7FB449" w:rsidR="00B26B4F" w:rsidRDefault="00137A83" w:rsidP="00137A83">
      <w:pPr>
        <w:pStyle w:val="NormalWeb"/>
        <w:shd w:val="clear" w:color="auto" w:fill="FFFFFF"/>
        <w:spacing w:before="0" w:beforeAutospacing="0" w:after="0" w:afterAutospacing="0"/>
        <w:jc w:val="both"/>
        <w:rPr>
          <w:rFonts w:ascii="Garamond" w:hAnsi="Garamond"/>
          <w:color w:val="000000"/>
          <w:sz w:val="16"/>
          <w:szCs w:val="16"/>
        </w:rPr>
      </w:pPr>
      <w:r w:rsidRPr="00137A83">
        <w:rPr>
          <w:rFonts w:ascii="Garamond" w:hAnsi="Garamond"/>
          <w:color w:val="000000"/>
          <w:sz w:val="16"/>
          <w:szCs w:val="16"/>
        </w:rPr>
        <w:t>There are just too many people who have died and will die or be brutalized by cops who are carrying out this nefarious and intentional agenda against minorities in this country.</w:t>
      </w:r>
      <w:r w:rsidR="00B26B4F">
        <w:rPr>
          <w:rFonts w:ascii="Garamond" w:hAnsi="Garamond"/>
          <w:color w:val="000000"/>
          <w:sz w:val="16"/>
          <w:szCs w:val="16"/>
        </w:rPr>
        <w:t xml:space="preserve"> </w:t>
      </w:r>
      <w:hyperlink r:id="rId17" w:history="1">
        <w:r w:rsidRPr="000A330C">
          <w:rPr>
            <w:rStyle w:val="Hyperlink"/>
            <w:rFonts w:ascii="Garamond" w:hAnsi="Garamond"/>
            <w:sz w:val="16"/>
            <w:szCs w:val="16"/>
          </w:rPr>
          <w:t>George Floyd</w:t>
        </w:r>
      </w:hyperlink>
      <w:r w:rsidRPr="00137A83">
        <w:rPr>
          <w:rFonts w:ascii="Garamond" w:hAnsi="Garamond"/>
          <w:color w:val="000000"/>
          <w:sz w:val="16"/>
          <w:szCs w:val="16"/>
        </w:rPr>
        <w:t xml:space="preserve"> and </w:t>
      </w:r>
      <w:hyperlink r:id="rId18" w:history="1">
        <w:r w:rsidRPr="000A330C">
          <w:rPr>
            <w:rStyle w:val="Hyperlink"/>
            <w:rFonts w:ascii="Garamond" w:hAnsi="Garamond"/>
            <w:sz w:val="16"/>
            <w:szCs w:val="16"/>
          </w:rPr>
          <w:t>Angelo Quinto</w:t>
        </w:r>
      </w:hyperlink>
      <w:r w:rsidRPr="00137A83">
        <w:rPr>
          <w:rFonts w:ascii="Garamond" w:hAnsi="Garamond"/>
          <w:color w:val="000000"/>
          <w:sz w:val="16"/>
          <w:szCs w:val="16"/>
        </w:rPr>
        <w:t xml:space="preserve"> are just two of the martyrs screaming for justice from their graves because of this kind of systemic lethality and </w:t>
      </w:r>
      <w:r w:rsidR="00B26B4F">
        <w:rPr>
          <w:rFonts w:ascii="Garamond" w:hAnsi="Garamond"/>
          <w:color w:val="000000"/>
          <w:sz w:val="16"/>
          <w:szCs w:val="16"/>
        </w:rPr>
        <w:t>brutality</w:t>
      </w:r>
      <w:r w:rsidRPr="00137A83">
        <w:rPr>
          <w:rFonts w:ascii="Garamond" w:hAnsi="Garamond"/>
          <w:color w:val="000000"/>
          <w:sz w:val="16"/>
          <w:szCs w:val="16"/>
        </w:rPr>
        <w:t xml:space="preserve"> against minorities. </w:t>
      </w:r>
    </w:p>
    <w:p w14:paraId="4C32A616" w14:textId="77777777" w:rsidR="00B26B4F" w:rsidRDefault="00B26B4F" w:rsidP="00137A83">
      <w:pPr>
        <w:pStyle w:val="NormalWeb"/>
        <w:shd w:val="clear" w:color="auto" w:fill="FFFFFF"/>
        <w:spacing w:before="0" w:beforeAutospacing="0" w:after="0" w:afterAutospacing="0"/>
        <w:jc w:val="both"/>
        <w:rPr>
          <w:rFonts w:ascii="Garamond" w:hAnsi="Garamond"/>
          <w:color w:val="000000"/>
          <w:sz w:val="16"/>
          <w:szCs w:val="16"/>
        </w:rPr>
      </w:pPr>
    </w:p>
    <w:p w14:paraId="034860B4" w14:textId="59DDC4E7" w:rsidR="00137A83" w:rsidRPr="00137A83" w:rsidRDefault="00B26B4F" w:rsidP="00137A83">
      <w:pPr>
        <w:pStyle w:val="NormalWeb"/>
        <w:shd w:val="clear" w:color="auto" w:fill="FFFFFF"/>
        <w:spacing w:before="0" w:beforeAutospacing="0" w:after="0" w:afterAutospacing="0"/>
        <w:jc w:val="both"/>
        <w:rPr>
          <w:rFonts w:ascii="Garamond" w:hAnsi="Garamond"/>
          <w:color w:val="000000"/>
          <w:sz w:val="16"/>
          <w:szCs w:val="16"/>
        </w:rPr>
      </w:pPr>
      <w:r>
        <w:rPr>
          <w:rFonts w:ascii="Garamond" w:hAnsi="Garamond"/>
          <w:color w:val="000000"/>
          <w:sz w:val="16"/>
          <w:szCs w:val="16"/>
        </w:rPr>
        <w:t>To that end, w</w:t>
      </w:r>
      <w:r w:rsidR="00137A83" w:rsidRPr="00137A83">
        <w:rPr>
          <w:rFonts w:ascii="Garamond" w:hAnsi="Garamond"/>
          <w:color w:val="000000"/>
          <w:sz w:val="16"/>
          <w:szCs w:val="16"/>
        </w:rPr>
        <w:t>e are gather</w:t>
      </w:r>
      <w:r>
        <w:rPr>
          <w:rFonts w:ascii="Garamond" w:hAnsi="Garamond"/>
          <w:color w:val="000000"/>
          <w:sz w:val="16"/>
          <w:szCs w:val="16"/>
        </w:rPr>
        <w:t>ing</w:t>
      </w:r>
      <w:r w:rsidR="00137A83" w:rsidRPr="00137A83">
        <w:rPr>
          <w:rFonts w:ascii="Garamond" w:hAnsi="Garamond"/>
          <w:color w:val="000000"/>
          <w:sz w:val="16"/>
          <w:szCs w:val="16"/>
        </w:rPr>
        <w:t xml:space="preserve"> </w:t>
      </w:r>
      <w:r w:rsidR="00343A33">
        <w:rPr>
          <w:rFonts w:ascii="Garamond" w:hAnsi="Garamond"/>
          <w:color w:val="000000"/>
          <w:sz w:val="16"/>
          <w:szCs w:val="16"/>
        </w:rPr>
        <w:t xml:space="preserve">over </w:t>
      </w:r>
      <w:r w:rsidR="00137A83" w:rsidRPr="00137A83">
        <w:rPr>
          <w:rFonts w:ascii="Garamond" w:hAnsi="Garamond"/>
          <w:color w:val="000000"/>
          <w:sz w:val="16"/>
          <w:szCs w:val="16"/>
        </w:rPr>
        <w:t>5000+ electronic signatures and need some additional passions to make that happen.</w:t>
      </w:r>
      <w:r>
        <w:rPr>
          <w:rFonts w:ascii="Garamond" w:hAnsi="Garamond"/>
          <w:color w:val="000000"/>
          <w:sz w:val="16"/>
          <w:szCs w:val="16"/>
        </w:rPr>
        <w:t xml:space="preserve"> </w:t>
      </w:r>
      <w:r w:rsidR="00137A83" w:rsidRPr="00137A83">
        <w:rPr>
          <w:rFonts w:ascii="Garamond" w:hAnsi="Garamond"/>
          <w:color w:val="000000"/>
          <w:sz w:val="16"/>
          <w:szCs w:val="16"/>
        </w:rPr>
        <w:t>The petition is on </w:t>
      </w:r>
      <w:hyperlink r:id="rId19" w:tgtFrame="_blank" w:history="1">
        <w:r w:rsidR="00137A83" w:rsidRPr="00137A83">
          <w:rPr>
            <w:rStyle w:val="Hyperlink"/>
            <w:rFonts w:ascii="Garamond" w:hAnsi="Garamond"/>
            <w:color w:val="1155CC"/>
            <w:sz w:val="16"/>
            <w:szCs w:val="16"/>
          </w:rPr>
          <w:t>change.org</w:t>
        </w:r>
      </w:hyperlink>
      <w:r w:rsidR="00137A83" w:rsidRPr="00137A83">
        <w:rPr>
          <w:rFonts w:ascii="Garamond" w:hAnsi="Garamond"/>
          <w:color w:val="000000"/>
          <w:sz w:val="16"/>
          <w:szCs w:val="16"/>
        </w:rPr>
        <w:t> and is available via:</w:t>
      </w:r>
      <w:r>
        <w:rPr>
          <w:rFonts w:ascii="Garamond" w:hAnsi="Garamond"/>
          <w:color w:val="000000"/>
          <w:sz w:val="16"/>
          <w:szCs w:val="16"/>
        </w:rPr>
        <w:t xml:space="preserve"> </w:t>
      </w:r>
      <w:hyperlink r:id="rId20" w:history="1">
        <w:r w:rsidRPr="009D49C7">
          <w:rPr>
            <w:rStyle w:val="Hyperlink"/>
            <w:rFonts w:ascii="Garamond" w:hAnsi="Garamond"/>
            <w:sz w:val="16"/>
            <w:szCs w:val="16"/>
          </w:rPr>
          <w:t>www.TexasCopsandCommunities.com</w:t>
        </w:r>
      </w:hyperlink>
    </w:p>
    <w:p w14:paraId="0AB298A2"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00963E06" w14:textId="6043A8AA" w:rsidR="00137A83" w:rsidRPr="00137A83" w:rsidRDefault="00B26B4F" w:rsidP="00137A83">
      <w:pPr>
        <w:pStyle w:val="NormalWeb"/>
        <w:shd w:val="clear" w:color="auto" w:fill="FFFFFF"/>
        <w:spacing w:before="0" w:beforeAutospacing="0" w:after="0" w:afterAutospacing="0"/>
        <w:jc w:val="both"/>
        <w:rPr>
          <w:rFonts w:ascii="Garamond" w:hAnsi="Garamond"/>
          <w:color w:val="000000"/>
          <w:sz w:val="16"/>
          <w:szCs w:val="16"/>
        </w:rPr>
      </w:pPr>
      <w:bookmarkStart w:id="1" w:name="_Hlk66533785"/>
      <w:r>
        <w:rPr>
          <w:rFonts w:ascii="Garamond" w:hAnsi="Garamond"/>
          <w:color w:val="000000"/>
          <w:sz w:val="16"/>
          <w:szCs w:val="16"/>
        </w:rPr>
        <w:t>I hope you can join hundreds of my neighbors</w:t>
      </w:r>
      <w:r w:rsidR="00CE6CED">
        <w:rPr>
          <w:rFonts w:ascii="Garamond" w:hAnsi="Garamond"/>
          <w:color w:val="000000"/>
          <w:sz w:val="16"/>
          <w:szCs w:val="16"/>
        </w:rPr>
        <w:t xml:space="preserve">, </w:t>
      </w:r>
      <w:r>
        <w:rPr>
          <w:rFonts w:ascii="Garamond" w:hAnsi="Garamond"/>
          <w:color w:val="000000"/>
          <w:sz w:val="16"/>
          <w:szCs w:val="16"/>
        </w:rPr>
        <w:t>concerned residents</w:t>
      </w:r>
      <w:r w:rsidR="00CE6CED">
        <w:rPr>
          <w:rFonts w:ascii="Garamond" w:hAnsi="Garamond"/>
          <w:color w:val="000000"/>
          <w:sz w:val="16"/>
          <w:szCs w:val="16"/>
        </w:rPr>
        <w:t>, police officers, as well as other community/civil rights leaders,</w:t>
      </w:r>
      <w:r>
        <w:rPr>
          <w:rFonts w:ascii="Garamond" w:hAnsi="Garamond"/>
          <w:color w:val="000000"/>
          <w:sz w:val="16"/>
          <w:szCs w:val="16"/>
        </w:rPr>
        <w:t xml:space="preserve"> and </w:t>
      </w:r>
      <w:r w:rsidR="00137A83" w:rsidRPr="00137A83">
        <w:rPr>
          <w:rFonts w:ascii="Garamond" w:hAnsi="Garamond"/>
          <w:color w:val="000000"/>
          <w:sz w:val="16"/>
          <w:szCs w:val="16"/>
        </w:rPr>
        <w:t>get onboard</w:t>
      </w:r>
      <w:r>
        <w:rPr>
          <w:rFonts w:ascii="Garamond" w:hAnsi="Garamond"/>
          <w:color w:val="000000"/>
          <w:sz w:val="16"/>
          <w:szCs w:val="16"/>
        </w:rPr>
        <w:t xml:space="preserve"> with this national movement</w:t>
      </w:r>
      <w:r w:rsidR="00CE6CED">
        <w:rPr>
          <w:rFonts w:ascii="Garamond" w:hAnsi="Garamond"/>
          <w:color w:val="000000"/>
          <w:sz w:val="16"/>
          <w:szCs w:val="16"/>
        </w:rPr>
        <w:t>.</w:t>
      </w:r>
      <w:r w:rsidR="00137A83" w:rsidRPr="00137A83">
        <w:rPr>
          <w:rFonts w:ascii="Garamond" w:hAnsi="Garamond"/>
          <w:color w:val="000000"/>
          <w:sz w:val="16"/>
          <w:szCs w:val="16"/>
        </w:rPr>
        <w:t xml:space="preserve"> </w:t>
      </w:r>
      <w:r w:rsidR="00CE6CED">
        <w:rPr>
          <w:rFonts w:ascii="Garamond" w:hAnsi="Garamond"/>
          <w:color w:val="000000"/>
          <w:sz w:val="16"/>
          <w:szCs w:val="16"/>
        </w:rPr>
        <w:t>Unfortunately, the</w:t>
      </w:r>
      <w:r w:rsidR="00137A83" w:rsidRPr="00137A83">
        <w:rPr>
          <w:rFonts w:ascii="Garamond" w:hAnsi="Garamond"/>
          <w:color w:val="000000"/>
          <w:sz w:val="16"/>
          <w:szCs w:val="16"/>
        </w:rPr>
        <w:t xml:space="preserve"> research has been warning us for almost </w:t>
      </w:r>
      <w:r w:rsidR="00CE6CED">
        <w:rPr>
          <w:rFonts w:ascii="Garamond" w:hAnsi="Garamond"/>
          <w:color w:val="000000"/>
          <w:sz w:val="16"/>
          <w:szCs w:val="16"/>
        </w:rPr>
        <w:t>two (2)</w:t>
      </w:r>
      <w:r w:rsidR="00137A83" w:rsidRPr="00137A83">
        <w:rPr>
          <w:rFonts w:ascii="Garamond" w:hAnsi="Garamond"/>
          <w:color w:val="000000"/>
          <w:sz w:val="16"/>
          <w:szCs w:val="16"/>
        </w:rPr>
        <w:t xml:space="preserve"> decades about the intentional chess strategy of White Supremacists groups’ successful efforts to infiltrate law enforcement agencies, at all levels, with a strategic intent to destroy black/brown people because the</w:t>
      </w:r>
      <w:r w:rsidR="00CE6CED">
        <w:rPr>
          <w:rFonts w:ascii="Garamond" w:hAnsi="Garamond"/>
          <w:color w:val="000000"/>
          <w:sz w:val="16"/>
          <w:szCs w:val="16"/>
        </w:rPr>
        <w:t>y know and understand that the</w:t>
      </w:r>
      <w:r w:rsidR="00137A83" w:rsidRPr="00137A83">
        <w:rPr>
          <w:rFonts w:ascii="Garamond" w:hAnsi="Garamond"/>
          <w:color w:val="000000"/>
          <w:sz w:val="16"/>
          <w:szCs w:val="16"/>
        </w:rPr>
        <w:t xml:space="preserve"> police is the entry door to America’s revolving justice systems </w:t>
      </w:r>
      <w:r w:rsidR="00CE6CED">
        <w:rPr>
          <w:rFonts w:ascii="Garamond" w:hAnsi="Garamond"/>
          <w:color w:val="000000"/>
          <w:sz w:val="16"/>
          <w:szCs w:val="16"/>
        </w:rPr>
        <w:t>and can be a</w:t>
      </w:r>
      <w:r w:rsidR="00137A83" w:rsidRPr="00137A83">
        <w:rPr>
          <w:rFonts w:ascii="Garamond" w:hAnsi="Garamond"/>
          <w:color w:val="000000"/>
          <w:sz w:val="16"/>
          <w:szCs w:val="16"/>
        </w:rPr>
        <w:t xml:space="preserve"> direct exit door to the graveyard for </w:t>
      </w:r>
      <w:r w:rsidR="00CE6CED">
        <w:rPr>
          <w:rFonts w:ascii="Garamond" w:hAnsi="Garamond"/>
          <w:color w:val="000000"/>
          <w:sz w:val="16"/>
          <w:szCs w:val="16"/>
        </w:rPr>
        <w:t xml:space="preserve">most </w:t>
      </w:r>
      <w:r w:rsidR="00137A83" w:rsidRPr="00137A83">
        <w:rPr>
          <w:rFonts w:ascii="Garamond" w:hAnsi="Garamond"/>
          <w:color w:val="000000"/>
          <w:sz w:val="16"/>
          <w:szCs w:val="16"/>
        </w:rPr>
        <w:t>minorities in this country. </w:t>
      </w:r>
    </w:p>
    <w:p w14:paraId="1ED61502"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68C6CB46" w14:textId="77777777" w:rsidR="00137A83" w:rsidRPr="00137A83" w:rsidRDefault="00137A83" w:rsidP="00137A83">
      <w:pPr>
        <w:pStyle w:val="NormalWeb"/>
        <w:shd w:val="clear" w:color="auto" w:fill="FFFFFF"/>
        <w:spacing w:before="0" w:beforeAutospacing="0" w:after="0" w:afterAutospacing="0"/>
        <w:jc w:val="both"/>
        <w:rPr>
          <w:rFonts w:ascii="Garamond" w:hAnsi="Garamond"/>
          <w:color w:val="000000"/>
          <w:sz w:val="16"/>
          <w:szCs w:val="16"/>
        </w:rPr>
      </w:pPr>
    </w:p>
    <w:p w14:paraId="2D712568" w14:textId="77777777" w:rsidR="00137A83" w:rsidRPr="001D195D" w:rsidRDefault="00137A83" w:rsidP="00137A83">
      <w:pPr>
        <w:pStyle w:val="NormalWeb"/>
        <w:shd w:val="clear" w:color="auto" w:fill="FFFFFF"/>
        <w:spacing w:before="0" w:beforeAutospacing="0" w:after="0" w:afterAutospacing="0"/>
        <w:jc w:val="both"/>
        <w:rPr>
          <w:rFonts w:ascii="Garamond" w:hAnsi="Garamond"/>
          <w:b/>
          <w:bCs/>
          <w:color w:val="000000"/>
          <w:sz w:val="16"/>
          <w:szCs w:val="16"/>
        </w:rPr>
      </w:pPr>
      <w:r w:rsidRPr="001D195D">
        <w:rPr>
          <w:rFonts w:ascii="Garamond" w:hAnsi="Garamond"/>
          <w:b/>
          <w:bCs/>
          <w:color w:val="000000"/>
          <w:sz w:val="16"/>
          <w:szCs w:val="16"/>
        </w:rPr>
        <w:t>In Solidarity and Service!</w:t>
      </w:r>
    </w:p>
    <w:p w14:paraId="68B4CC9D" w14:textId="77777777" w:rsidR="00137A83" w:rsidRPr="00137A83" w:rsidRDefault="00137A83" w:rsidP="00137A83">
      <w:pPr>
        <w:pStyle w:val="NormalWeb"/>
        <w:shd w:val="clear" w:color="auto" w:fill="FFFFFF"/>
        <w:spacing w:before="0" w:beforeAutospacing="0" w:after="0" w:afterAutospacing="0"/>
        <w:rPr>
          <w:rFonts w:ascii="Garamond" w:hAnsi="Garamond"/>
          <w:color w:val="000000"/>
          <w:sz w:val="16"/>
          <w:szCs w:val="16"/>
        </w:rPr>
      </w:pPr>
    </w:p>
    <w:p w14:paraId="7B1A87F6" w14:textId="560AD831" w:rsidR="00137A83" w:rsidRPr="00137A83" w:rsidRDefault="00137A83" w:rsidP="00137A83">
      <w:pPr>
        <w:pStyle w:val="NormalWeb"/>
        <w:shd w:val="clear" w:color="auto" w:fill="FFFFFF"/>
        <w:spacing w:before="0" w:beforeAutospacing="0" w:after="0" w:afterAutospacing="0"/>
        <w:rPr>
          <w:rFonts w:ascii="Garamond" w:hAnsi="Garamond"/>
          <w:color w:val="000000"/>
          <w:sz w:val="16"/>
          <w:szCs w:val="16"/>
        </w:rPr>
      </w:pPr>
      <w:r w:rsidRPr="00137A83">
        <w:rPr>
          <w:rFonts w:ascii="Garamond" w:hAnsi="Garamond"/>
          <w:color w:val="000000"/>
          <w:sz w:val="16"/>
          <w:szCs w:val="16"/>
        </w:rPr>
        <w:t>[</w:t>
      </w:r>
      <w:r w:rsidR="00CE6CED" w:rsidRPr="005F77A8">
        <w:rPr>
          <w:rFonts w:ascii="Garamond" w:hAnsi="Garamond"/>
          <w:color w:val="000000"/>
          <w:sz w:val="16"/>
          <w:szCs w:val="16"/>
          <w:highlight w:val="yellow"/>
        </w:rPr>
        <w:t xml:space="preserve">Your </w:t>
      </w:r>
      <w:r w:rsidRPr="005F77A8">
        <w:rPr>
          <w:rFonts w:ascii="Garamond" w:hAnsi="Garamond"/>
          <w:color w:val="000000"/>
          <w:sz w:val="16"/>
          <w:szCs w:val="16"/>
          <w:highlight w:val="yellow"/>
        </w:rPr>
        <w:t>First and Last Name</w:t>
      </w:r>
      <w:r w:rsidRPr="00137A83">
        <w:rPr>
          <w:rFonts w:ascii="Garamond" w:hAnsi="Garamond"/>
          <w:color w:val="000000"/>
          <w:sz w:val="16"/>
          <w:szCs w:val="16"/>
        </w:rPr>
        <w:t>] &amp; [</w:t>
      </w:r>
      <w:r w:rsidRPr="005F77A8">
        <w:rPr>
          <w:rFonts w:ascii="Garamond" w:hAnsi="Garamond"/>
          <w:color w:val="000000"/>
          <w:sz w:val="16"/>
          <w:szCs w:val="16"/>
          <w:highlight w:val="yellow"/>
        </w:rPr>
        <w:t>Credentials</w:t>
      </w:r>
      <w:r w:rsidRPr="00137A83">
        <w:rPr>
          <w:rFonts w:ascii="Garamond" w:hAnsi="Garamond"/>
          <w:color w:val="000000"/>
          <w:sz w:val="16"/>
          <w:szCs w:val="16"/>
        </w:rPr>
        <w:t>]</w:t>
      </w:r>
    </w:p>
    <w:p w14:paraId="43DEDBE8" w14:textId="77777777" w:rsidR="00137A83" w:rsidRPr="00137A83" w:rsidRDefault="00137A83" w:rsidP="00137A83">
      <w:pPr>
        <w:pStyle w:val="NormalWeb"/>
        <w:shd w:val="clear" w:color="auto" w:fill="FFFFFF"/>
        <w:spacing w:before="0" w:beforeAutospacing="0" w:after="0" w:afterAutospacing="0"/>
        <w:rPr>
          <w:rFonts w:ascii="Garamond" w:hAnsi="Garamond"/>
          <w:color w:val="000000"/>
          <w:sz w:val="16"/>
          <w:szCs w:val="16"/>
        </w:rPr>
      </w:pPr>
      <w:r w:rsidRPr="00137A83">
        <w:rPr>
          <w:rFonts w:ascii="Garamond" w:hAnsi="Garamond"/>
          <w:color w:val="000000"/>
          <w:sz w:val="16"/>
          <w:szCs w:val="16"/>
        </w:rPr>
        <w:t>[</w:t>
      </w:r>
      <w:r w:rsidRPr="005F77A8">
        <w:rPr>
          <w:rFonts w:ascii="Garamond" w:hAnsi="Garamond"/>
          <w:color w:val="000000"/>
          <w:sz w:val="16"/>
          <w:szCs w:val="16"/>
          <w:highlight w:val="yellow"/>
        </w:rPr>
        <w:t>Title</w:t>
      </w:r>
      <w:r w:rsidRPr="00137A83">
        <w:rPr>
          <w:rFonts w:ascii="Garamond" w:hAnsi="Garamond"/>
          <w:color w:val="000000"/>
          <w:sz w:val="16"/>
          <w:szCs w:val="16"/>
        </w:rPr>
        <w:t>]</w:t>
      </w:r>
    </w:p>
    <w:p w14:paraId="57A730B7" w14:textId="77777777" w:rsidR="00137A83" w:rsidRPr="00137A83" w:rsidRDefault="00137A83" w:rsidP="00137A83">
      <w:pPr>
        <w:pStyle w:val="NormalWeb"/>
        <w:shd w:val="clear" w:color="auto" w:fill="FFFFFF"/>
        <w:spacing w:before="0" w:beforeAutospacing="0" w:after="0" w:afterAutospacing="0"/>
        <w:rPr>
          <w:rFonts w:ascii="Garamond" w:hAnsi="Garamond"/>
          <w:color w:val="000000"/>
          <w:sz w:val="16"/>
          <w:szCs w:val="16"/>
        </w:rPr>
      </w:pPr>
      <w:r w:rsidRPr="00137A83">
        <w:rPr>
          <w:rFonts w:ascii="Garamond" w:hAnsi="Garamond"/>
          <w:color w:val="000000"/>
          <w:sz w:val="16"/>
          <w:szCs w:val="16"/>
        </w:rPr>
        <w:t>[</w:t>
      </w:r>
      <w:r w:rsidRPr="005F77A8">
        <w:rPr>
          <w:rFonts w:ascii="Garamond" w:hAnsi="Garamond"/>
          <w:color w:val="000000"/>
          <w:sz w:val="16"/>
          <w:szCs w:val="16"/>
          <w:highlight w:val="yellow"/>
        </w:rPr>
        <w:t>Organization</w:t>
      </w:r>
      <w:r w:rsidRPr="00137A83">
        <w:rPr>
          <w:rFonts w:ascii="Garamond" w:hAnsi="Garamond"/>
          <w:color w:val="000000"/>
          <w:sz w:val="16"/>
          <w:szCs w:val="16"/>
        </w:rPr>
        <w:t>]</w:t>
      </w:r>
    </w:p>
    <w:bookmarkEnd w:id="1"/>
    <w:p w14:paraId="6512212D" w14:textId="038FB76F" w:rsidR="00302A31" w:rsidRPr="00137A83" w:rsidRDefault="00302A31" w:rsidP="0052113B">
      <w:pPr>
        <w:rPr>
          <w:rFonts w:ascii="Garamond" w:hAnsi="Garamond"/>
          <w:color w:val="000000"/>
          <w:sz w:val="16"/>
          <w:szCs w:val="16"/>
        </w:rPr>
      </w:pPr>
    </w:p>
    <w:p w14:paraId="22EAC7C4" w14:textId="77777777" w:rsidR="00137A83" w:rsidRDefault="00137A83" w:rsidP="001247A4">
      <w:pPr>
        <w:spacing w:after="200" w:line="276" w:lineRule="auto"/>
        <w:jc w:val="both"/>
        <w:rPr>
          <w:noProof/>
          <w:sz w:val="16"/>
          <w:szCs w:val="16"/>
        </w:rPr>
      </w:pPr>
    </w:p>
    <w:sectPr w:rsidR="00137A83" w:rsidSect="00832BCD">
      <w:type w:val="continuous"/>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989F4" w14:textId="77777777" w:rsidR="002619C8" w:rsidRDefault="002619C8">
      <w:r>
        <w:separator/>
      </w:r>
    </w:p>
  </w:endnote>
  <w:endnote w:type="continuationSeparator" w:id="0">
    <w:p w14:paraId="09E7BE26" w14:textId="77777777" w:rsidR="002619C8" w:rsidRDefault="0026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tag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2131" w14:textId="443283BE" w:rsidR="00D4783E" w:rsidRPr="00361C6D" w:rsidRDefault="00361C6D" w:rsidP="00361C6D">
    <w:pPr>
      <w:pStyle w:val="Footer"/>
      <w:jc w:val="center"/>
      <w:rPr>
        <w:b/>
        <w:bCs/>
        <w:i/>
        <w:iCs/>
        <w:color w:val="7F7F7F" w:themeColor="text1" w:themeTint="80"/>
        <w:sz w:val="14"/>
        <w:szCs w:val="14"/>
      </w:rPr>
    </w:pPr>
    <w:r w:rsidRPr="00361C6D">
      <w:rPr>
        <w:rFonts w:ascii="Garamond" w:hAnsi="Garamond" w:cs="Arial"/>
        <w:i/>
        <w:iCs/>
        <w:color w:val="7F7F7F" w:themeColor="text1" w:themeTint="80"/>
        <w:sz w:val="16"/>
        <w:szCs w:val="16"/>
      </w:rPr>
      <w:t xml:space="preserve">Darkness Cannot Drive Out Darkness; Only Light Can Do That. Hate Cannot Drive Out Hate; Only Love Can Do That – </w:t>
    </w:r>
    <w:r w:rsidRPr="00361C6D">
      <w:rPr>
        <w:rFonts w:ascii="Garamond" w:hAnsi="Garamond" w:cs="Arial"/>
        <w:b/>
        <w:bCs/>
        <w:i/>
        <w:iCs/>
        <w:color w:val="7F7F7F" w:themeColor="text1" w:themeTint="80"/>
        <w:sz w:val="16"/>
        <w:szCs w:val="16"/>
      </w:rPr>
      <w:t>Dr. Martin Luther King, Jr.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8F90" w14:textId="788CE72D" w:rsidR="00D4783E" w:rsidRPr="00361C6D" w:rsidRDefault="00F033AD" w:rsidP="009A663A">
    <w:pPr>
      <w:pStyle w:val="Footer"/>
      <w:jc w:val="center"/>
      <w:rPr>
        <w:b/>
        <w:bCs/>
        <w:i/>
        <w:iCs/>
        <w:color w:val="7F7F7F" w:themeColor="text1" w:themeTint="80"/>
        <w:sz w:val="14"/>
        <w:szCs w:val="14"/>
      </w:rPr>
    </w:pPr>
    <w:r w:rsidRPr="00361C6D">
      <w:rPr>
        <w:rFonts w:ascii="Garamond" w:hAnsi="Garamond" w:cs="Arial"/>
        <w:i/>
        <w:iCs/>
        <w:color w:val="7F7F7F" w:themeColor="text1" w:themeTint="80"/>
        <w:sz w:val="16"/>
        <w:szCs w:val="16"/>
      </w:rPr>
      <w:t xml:space="preserve">Darkness Cannot Drive Out Darkness; Only Light Can Do That. Hate Cannot Drive Out Hate; Only Love Can Do That – </w:t>
    </w:r>
    <w:r w:rsidRPr="00361C6D">
      <w:rPr>
        <w:rFonts w:ascii="Garamond" w:hAnsi="Garamond" w:cs="Arial"/>
        <w:b/>
        <w:bCs/>
        <w:i/>
        <w:iCs/>
        <w:color w:val="7F7F7F" w:themeColor="text1" w:themeTint="80"/>
        <w:sz w:val="16"/>
        <w:szCs w:val="16"/>
      </w:rPr>
      <w:t xml:space="preserve">Dr. Martin Luther King, Jr.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2A7F8" w14:textId="77777777" w:rsidR="002619C8" w:rsidRDefault="002619C8">
      <w:r>
        <w:separator/>
      </w:r>
    </w:p>
  </w:footnote>
  <w:footnote w:type="continuationSeparator" w:id="0">
    <w:p w14:paraId="5B4839DC" w14:textId="77777777" w:rsidR="002619C8" w:rsidRDefault="0026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3966" w14:textId="77777777" w:rsidR="00D4783E" w:rsidRPr="0078218C" w:rsidRDefault="00D4783E">
    <w:pPr>
      <w:pStyle w:val="Header"/>
      <w:jc w:val="right"/>
      <w:rPr>
        <w:rFonts w:ascii="Garamond" w:hAnsi="Garamond"/>
        <w:color w:val="1F3864"/>
      </w:rPr>
    </w:pPr>
    <w:r w:rsidRPr="0078218C">
      <w:rPr>
        <w:rFonts w:ascii="Garamond" w:hAnsi="Garamond"/>
        <w:color w:val="1F3864"/>
      </w:rPr>
      <w:t xml:space="preserve">Page </w:t>
    </w:r>
    <w:r w:rsidRPr="0078218C">
      <w:rPr>
        <w:rFonts w:ascii="Garamond" w:hAnsi="Garamond"/>
        <w:b/>
        <w:bCs/>
        <w:color w:val="1F3864"/>
        <w:sz w:val="24"/>
        <w:szCs w:val="24"/>
      </w:rPr>
      <w:fldChar w:fldCharType="begin"/>
    </w:r>
    <w:r w:rsidRPr="0078218C">
      <w:rPr>
        <w:rFonts w:ascii="Garamond" w:hAnsi="Garamond"/>
        <w:b/>
        <w:bCs/>
        <w:color w:val="1F3864"/>
      </w:rPr>
      <w:instrText xml:space="preserve"> PAGE </w:instrText>
    </w:r>
    <w:r w:rsidRPr="0078218C">
      <w:rPr>
        <w:rFonts w:ascii="Garamond" w:hAnsi="Garamond"/>
        <w:b/>
        <w:bCs/>
        <w:color w:val="1F3864"/>
        <w:sz w:val="24"/>
        <w:szCs w:val="24"/>
      </w:rPr>
      <w:fldChar w:fldCharType="separate"/>
    </w:r>
    <w:r w:rsidRPr="0078218C">
      <w:rPr>
        <w:rFonts w:ascii="Garamond" w:hAnsi="Garamond"/>
        <w:b/>
        <w:bCs/>
        <w:noProof/>
        <w:color w:val="1F3864"/>
      </w:rPr>
      <w:t>2</w:t>
    </w:r>
    <w:r w:rsidRPr="0078218C">
      <w:rPr>
        <w:rFonts w:ascii="Garamond" w:hAnsi="Garamond"/>
        <w:b/>
        <w:bCs/>
        <w:color w:val="1F3864"/>
        <w:sz w:val="24"/>
        <w:szCs w:val="24"/>
      </w:rPr>
      <w:fldChar w:fldCharType="end"/>
    </w:r>
    <w:r w:rsidRPr="0078218C">
      <w:rPr>
        <w:rFonts w:ascii="Garamond" w:hAnsi="Garamond"/>
        <w:color w:val="1F3864"/>
      </w:rPr>
      <w:t xml:space="preserve"> of </w:t>
    </w:r>
    <w:r w:rsidRPr="0078218C">
      <w:rPr>
        <w:rFonts w:ascii="Garamond" w:hAnsi="Garamond"/>
        <w:b/>
        <w:bCs/>
        <w:color w:val="1F3864"/>
        <w:sz w:val="24"/>
        <w:szCs w:val="24"/>
      </w:rPr>
      <w:fldChar w:fldCharType="begin"/>
    </w:r>
    <w:r w:rsidRPr="0078218C">
      <w:rPr>
        <w:rFonts w:ascii="Garamond" w:hAnsi="Garamond"/>
        <w:b/>
        <w:bCs/>
        <w:color w:val="1F3864"/>
      </w:rPr>
      <w:instrText xml:space="preserve"> NUMPAGES  </w:instrText>
    </w:r>
    <w:r w:rsidRPr="0078218C">
      <w:rPr>
        <w:rFonts w:ascii="Garamond" w:hAnsi="Garamond"/>
        <w:b/>
        <w:bCs/>
        <w:color w:val="1F3864"/>
        <w:sz w:val="24"/>
        <w:szCs w:val="24"/>
      </w:rPr>
      <w:fldChar w:fldCharType="separate"/>
    </w:r>
    <w:r w:rsidRPr="0078218C">
      <w:rPr>
        <w:rFonts w:ascii="Garamond" w:hAnsi="Garamond"/>
        <w:b/>
        <w:bCs/>
        <w:noProof/>
        <w:color w:val="1F3864"/>
      </w:rPr>
      <w:t>2</w:t>
    </w:r>
    <w:r w:rsidRPr="0078218C">
      <w:rPr>
        <w:rFonts w:ascii="Garamond" w:hAnsi="Garamond"/>
        <w:b/>
        <w:bCs/>
        <w:color w:val="1F3864"/>
        <w:sz w:val="24"/>
        <w:szCs w:val="24"/>
      </w:rPr>
      <w:fldChar w:fldCharType="end"/>
    </w:r>
  </w:p>
  <w:p w14:paraId="5AF5C071" w14:textId="77777777" w:rsidR="00D4783E" w:rsidRDefault="00D47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8D7"/>
    <w:multiLevelType w:val="multilevel"/>
    <w:tmpl w:val="5D865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05EAE"/>
    <w:multiLevelType w:val="hybridMultilevel"/>
    <w:tmpl w:val="75E6972A"/>
    <w:lvl w:ilvl="0" w:tplc="95405D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560B9"/>
    <w:multiLevelType w:val="multilevel"/>
    <w:tmpl w:val="CB120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857A4"/>
    <w:multiLevelType w:val="hybridMultilevel"/>
    <w:tmpl w:val="CD1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77581"/>
    <w:multiLevelType w:val="hybridMultilevel"/>
    <w:tmpl w:val="4AC6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55489"/>
    <w:multiLevelType w:val="multilevel"/>
    <w:tmpl w:val="C07E4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4552E"/>
    <w:multiLevelType w:val="multilevel"/>
    <w:tmpl w:val="32E29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8B50E1"/>
    <w:multiLevelType w:val="multilevel"/>
    <w:tmpl w:val="FB162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A69D0"/>
    <w:multiLevelType w:val="multilevel"/>
    <w:tmpl w:val="1C461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C0DD8"/>
    <w:multiLevelType w:val="hybridMultilevel"/>
    <w:tmpl w:val="DCAEA6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7650371"/>
    <w:multiLevelType w:val="hybridMultilevel"/>
    <w:tmpl w:val="CCE62128"/>
    <w:lvl w:ilvl="0" w:tplc="753C23B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A3D0D"/>
    <w:multiLevelType w:val="hybridMultilevel"/>
    <w:tmpl w:val="C91C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B6DB7"/>
    <w:multiLevelType w:val="multilevel"/>
    <w:tmpl w:val="C3CAB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BB07D5"/>
    <w:multiLevelType w:val="multilevel"/>
    <w:tmpl w:val="41826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F528D3"/>
    <w:multiLevelType w:val="hybridMultilevel"/>
    <w:tmpl w:val="BE64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493B35"/>
    <w:multiLevelType w:val="hybridMultilevel"/>
    <w:tmpl w:val="24DC8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725B3"/>
    <w:multiLevelType w:val="multilevel"/>
    <w:tmpl w:val="1DDCC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292161"/>
    <w:multiLevelType w:val="multilevel"/>
    <w:tmpl w:val="6CD46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230EA2"/>
    <w:multiLevelType w:val="multilevel"/>
    <w:tmpl w:val="FD7C2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3C506F"/>
    <w:multiLevelType w:val="multilevel"/>
    <w:tmpl w:val="D92A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C1931"/>
    <w:multiLevelType w:val="multilevel"/>
    <w:tmpl w:val="3FE82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1D136F"/>
    <w:multiLevelType w:val="hybridMultilevel"/>
    <w:tmpl w:val="862E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A07A6"/>
    <w:multiLevelType w:val="multilevel"/>
    <w:tmpl w:val="294CD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264B65"/>
    <w:multiLevelType w:val="multilevel"/>
    <w:tmpl w:val="2F705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164049"/>
    <w:multiLevelType w:val="hybridMultilevel"/>
    <w:tmpl w:val="D98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80B5A"/>
    <w:multiLevelType w:val="multilevel"/>
    <w:tmpl w:val="38BAA9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D901E8"/>
    <w:multiLevelType w:val="hybridMultilevel"/>
    <w:tmpl w:val="DFDCB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4454D"/>
    <w:multiLevelType w:val="hybridMultilevel"/>
    <w:tmpl w:val="C820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408C8"/>
    <w:multiLevelType w:val="multilevel"/>
    <w:tmpl w:val="26526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657E40"/>
    <w:multiLevelType w:val="multilevel"/>
    <w:tmpl w:val="6EDC6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05373C"/>
    <w:multiLevelType w:val="hybridMultilevel"/>
    <w:tmpl w:val="81A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012D8"/>
    <w:multiLevelType w:val="multilevel"/>
    <w:tmpl w:val="16529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4"/>
  </w:num>
  <w:num w:numId="3">
    <w:abstractNumId w:val="21"/>
  </w:num>
  <w:num w:numId="4">
    <w:abstractNumId w:val="26"/>
  </w:num>
  <w:num w:numId="5">
    <w:abstractNumId w:val="30"/>
  </w:num>
  <w:num w:numId="6">
    <w:abstractNumId w:val="14"/>
  </w:num>
  <w:num w:numId="7">
    <w:abstractNumId w:val="25"/>
  </w:num>
  <w:num w:numId="8">
    <w:abstractNumId w:val="4"/>
  </w:num>
  <w:num w:numId="9">
    <w:abstractNumId w:val="1"/>
  </w:num>
  <w:num w:numId="10">
    <w:abstractNumId w:val="16"/>
  </w:num>
  <w:num w:numId="11">
    <w:abstractNumId w:val="6"/>
  </w:num>
  <w:num w:numId="12">
    <w:abstractNumId w:val="18"/>
  </w:num>
  <w:num w:numId="13">
    <w:abstractNumId w:val="12"/>
  </w:num>
  <w:num w:numId="14">
    <w:abstractNumId w:val="17"/>
  </w:num>
  <w:num w:numId="15">
    <w:abstractNumId w:val="2"/>
  </w:num>
  <w:num w:numId="16">
    <w:abstractNumId w:val="0"/>
  </w:num>
  <w:num w:numId="17">
    <w:abstractNumId w:val="31"/>
  </w:num>
  <w:num w:numId="18">
    <w:abstractNumId w:val="13"/>
  </w:num>
  <w:num w:numId="19">
    <w:abstractNumId w:val="22"/>
  </w:num>
  <w:num w:numId="20">
    <w:abstractNumId w:val="8"/>
  </w:num>
  <w:num w:numId="21">
    <w:abstractNumId w:val="20"/>
  </w:num>
  <w:num w:numId="22">
    <w:abstractNumId w:val="7"/>
  </w:num>
  <w:num w:numId="23">
    <w:abstractNumId w:val="28"/>
  </w:num>
  <w:num w:numId="24">
    <w:abstractNumId w:val="29"/>
  </w:num>
  <w:num w:numId="25">
    <w:abstractNumId w:val="23"/>
  </w:num>
  <w:num w:numId="26">
    <w:abstractNumId w:val="5"/>
  </w:num>
  <w:num w:numId="27">
    <w:abstractNumId w:val="15"/>
  </w:num>
  <w:num w:numId="28">
    <w:abstractNumId w:val="10"/>
  </w:num>
  <w:num w:numId="29">
    <w:abstractNumId w:val="9"/>
  </w:num>
  <w:num w:numId="30">
    <w:abstractNumId w:val="3"/>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e369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F4"/>
    <w:rsid w:val="00000CEE"/>
    <w:rsid w:val="000117C4"/>
    <w:rsid w:val="0001691B"/>
    <w:rsid w:val="00033482"/>
    <w:rsid w:val="00045C44"/>
    <w:rsid w:val="00057185"/>
    <w:rsid w:val="00077883"/>
    <w:rsid w:val="00082751"/>
    <w:rsid w:val="000A330C"/>
    <w:rsid w:val="000A453A"/>
    <w:rsid w:val="000D0E21"/>
    <w:rsid w:val="000D3107"/>
    <w:rsid w:val="000D4B3F"/>
    <w:rsid w:val="000D5245"/>
    <w:rsid w:val="000F00BE"/>
    <w:rsid w:val="000F3BD0"/>
    <w:rsid w:val="00100AE9"/>
    <w:rsid w:val="001221DA"/>
    <w:rsid w:val="001247A4"/>
    <w:rsid w:val="00137A83"/>
    <w:rsid w:val="00143DE5"/>
    <w:rsid w:val="00174119"/>
    <w:rsid w:val="00176EE5"/>
    <w:rsid w:val="00180074"/>
    <w:rsid w:val="00184D72"/>
    <w:rsid w:val="001855CA"/>
    <w:rsid w:val="00197831"/>
    <w:rsid w:val="001A352D"/>
    <w:rsid w:val="001A6F88"/>
    <w:rsid w:val="001B51A4"/>
    <w:rsid w:val="001B7339"/>
    <w:rsid w:val="001B788E"/>
    <w:rsid w:val="001D195D"/>
    <w:rsid w:val="001E2907"/>
    <w:rsid w:val="001E6032"/>
    <w:rsid w:val="002136D0"/>
    <w:rsid w:val="00217809"/>
    <w:rsid w:val="002229AD"/>
    <w:rsid w:val="002300DB"/>
    <w:rsid w:val="00245C17"/>
    <w:rsid w:val="00247A0A"/>
    <w:rsid w:val="002619C8"/>
    <w:rsid w:val="00293624"/>
    <w:rsid w:val="002B75E3"/>
    <w:rsid w:val="002E21E7"/>
    <w:rsid w:val="002F4EF4"/>
    <w:rsid w:val="00302A31"/>
    <w:rsid w:val="00302B33"/>
    <w:rsid w:val="00311606"/>
    <w:rsid w:val="003216E2"/>
    <w:rsid w:val="003346E6"/>
    <w:rsid w:val="00343A33"/>
    <w:rsid w:val="00351044"/>
    <w:rsid w:val="00354A29"/>
    <w:rsid w:val="00361C6D"/>
    <w:rsid w:val="00374C56"/>
    <w:rsid w:val="003817EC"/>
    <w:rsid w:val="00386D60"/>
    <w:rsid w:val="003B0F82"/>
    <w:rsid w:val="003B547C"/>
    <w:rsid w:val="003E08B7"/>
    <w:rsid w:val="003F06AD"/>
    <w:rsid w:val="003F2552"/>
    <w:rsid w:val="00410F0A"/>
    <w:rsid w:val="004248BA"/>
    <w:rsid w:val="00431E5E"/>
    <w:rsid w:val="00435AB1"/>
    <w:rsid w:val="00465117"/>
    <w:rsid w:val="00473645"/>
    <w:rsid w:val="00476088"/>
    <w:rsid w:val="00481867"/>
    <w:rsid w:val="00485501"/>
    <w:rsid w:val="004B3994"/>
    <w:rsid w:val="004D0EE0"/>
    <w:rsid w:val="004F03A6"/>
    <w:rsid w:val="004F4492"/>
    <w:rsid w:val="004F6863"/>
    <w:rsid w:val="00503B8C"/>
    <w:rsid w:val="0052113B"/>
    <w:rsid w:val="00544601"/>
    <w:rsid w:val="00561005"/>
    <w:rsid w:val="00561E51"/>
    <w:rsid w:val="00563935"/>
    <w:rsid w:val="00565099"/>
    <w:rsid w:val="00574451"/>
    <w:rsid w:val="005757FC"/>
    <w:rsid w:val="005813F3"/>
    <w:rsid w:val="0058264E"/>
    <w:rsid w:val="00584B38"/>
    <w:rsid w:val="005B40F3"/>
    <w:rsid w:val="005B467B"/>
    <w:rsid w:val="005D53C9"/>
    <w:rsid w:val="005D5568"/>
    <w:rsid w:val="005E5460"/>
    <w:rsid w:val="005E662F"/>
    <w:rsid w:val="005F1CB4"/>
    <w:rsid w:val="005F3C7D"/>
    <w:rsid w:val="005F4FD3"/>
    <w:rsid w:val="005F77A8"/>
    <w:rsid w:val="00613CFD"/>
    <w:rsid w:val="0064615E"/>
    <w:rsid w:val="0065732F"/>
    <w:rsid w:val="00660B96"/>
    <w:rsid w:val="006712E5"/>
    <w:rsid w:val="00671871"/>
    <w:rsid w:val="00675B63"/>
    <w:rsid w:val="00677496"/>
    <w:rsid w:val="0069189F"/>
    <w:rsid w:val="00693E06"/>
    <w:rsid w:val="006A5016"/>
    <w:rsid w:val="006A7B05"/>
    <w:rsid w:val="006C6FEE"/>
    <w:rsid w:val="006D423A"/>
    <w:rsid w:val="006E2FDF"/>
    <w:rsid w:val="006E5EAA"/>
    <w:rsid w:val="006F2246"/>
    <w:rsid w:val="006F35A0"/>
    <w:rsid w:val="0072347E"/>
    <w:rsid w:val="007820A2"/>
    <w:rsid w:val="0078218C"/>
    <w:rsid w:val="007928F2"/>
    <w:rsid w:val="00793433"/>
    <w:rsid w:val="007973E9"/>
    <w:rsid w:val="007A1403"/>
    <w:rsid w:val="007A1ED3"/>
    <w:rsid w:val="007A350C"/>
    <w:rsid w:val="007D31E7"/>
    <w:rsid w:val="007E266B"/>
    <w:rsid w:val="007E4471"/>
    <w:rsid w:val="007E61F0"/>
    <w:rsid w:val="007E66A8"/>
    <w:rsid w:val="007F26FB"/>
    <w:rsid w:val="007F4AAA"/>
    <w:rsid w:val="007F6D42"/>
    <w:rsid w:val="00806131"/>
    <w:rsid w:val="00813C97"/>
    <w:rsid w:val="00817CAC"/>
    <w:rsid w:val="00826531"/>
    <w:rsid w:val="00832BCD"/>
    <w:rsid w:val="00841640"/>
    <w:rsid w:val="00842C86"/>
    <w:rsid w:val="0085110D"/>
    <w:rsid w:val="0085555C"/>
    <w:rsid w:val="00861C91"/>
    <w:rsid w:val="0087264A"/>
    <w:rsid w:val="00892810"/>
    <w:rsid w:val="0089391B"/>
    <w:rsid w:val="008C116F"/>
    <w:rsid w:val="008C46F9"/>
    <w:rsid w:val="008E4CBB"/>
    <w:rsid w:val="008F054D"/>
    <w:rsid w:val="00901A1F"/>
    <w:rsid w:val="00920559"/>
    <w:rsid w:val="00941FD8"/>
    <w:rsid w:val="00947F08"/>
    <w:rsid w:val="0096329E"/>
    <w:rsid w:val="00964ACB"/>
    <w:rsid w:val="00986C36"/>
    <w:rsid w:val="009A02F2"/>
    <w:rsid w:val="009A55CD"/>
    <w:rsid w:val="009A5C16"/>
    <w:rsid w:val="009A663A"/>
    <w:rsid w:val="009B4EE2"/>
    <w:rsid w:val="009B6676"/>
    <w:rsid w:val="009C2E3C"/>
    <w:rsid w:val="009D22E5"/>
    <w:rsid w:val="009E264C"/>
    <w:rsid w:val="00A0508D"/>
    <w:rsid w:val="00A37D97"/>
    <w:rsid w:val="00A5353C"/>
    <w:rsid w:val="00A53749"/>
    <w:rsid w:val="00A558A6"/>
    <w:rsid w:val="00A63BB9"/>
    <w:rsid w:val="00A64747"/>
    <w:rsid w:val="00A66DDA"/>
    <w:rsid w:val="00A712A8"/>
    <w:rsid w:val="00A8395D"/>
    <w:rsid w:val="00AB1E21"/>
    <w:rsid w:val="00AB37E2"/>
    <w:rsid w:val="00AB4B77"/>
    <w:rsid w:val="00AB66EC"/>
    <w:rsid w:val="00AF2B29"/>
    <w:rsid w:val="00B00438"/>
    <w:rsid w:val="00B052CC"/>
    <w:rsid w:val="00B26B4F"/>
    <w:rsid w:val="00B33705"/>
    <w:rsid w:val="00B5119B"/>
    <w:rsid w:val="00B5607A"/>
    <w:rsid w:val="00B610CC"/>
    <w:rsid w:val="00BB4C8E"/>
    <w:rsid w:val="00BC6F4C"/>
    <w:rsid w:val="00BE4C2C"/>
    <w:rsid w:val="00BE690E"/>
    <w:rsid w:val="00BE7835"/>
    <w:rsid w:val="00BF4C60"/>
    <w:rsid w:val="00BF4CDF"/>
    <w:rsid w:val="00C06E23"/>
    <w:rsid w:val="00C24FD9"/>
    <w:rsid w:val="00C27690"/>
    <w:rsid w:val="00C350F9"/>
    <w:rsid w:val="00C4632A"/>
    <w:rsid w:val="00C56B04"/>
    <w:rsid w:val="00C60D62"/>
    <w:rsid w:val="00C63D34"/>
    <w:rsid w:val="00C65120"/>
    <w:rsid w:val="00C713E4"/>
    <w:rsid w:val="00C8222C"/>
    <w:rsid w:val="00C94648"/>
    <w:rsid w:val="00CD2261"/>
    <w:rsid w:val="00CE2A48"/>
    <w:rsid w:val="00CE54C7"/>
    <w:rsid w:val="00CE65C1"/>
    <w:rsid w:val="00CE6CED"/>
    <w:rsid w:val="00D10129"/>
    <w:rsid w:val="00D25FC5"/>
    <w:rsid w:val="00D4783E"/>
    <w:rsid w:val="00D508DD"/>
    <w:rsid w:val="00D5789C"/>
    <w:rsid w:val="00D63115"/>
    <w:rsid w:val="00D64AFB"/>
    <w:rsid w:val="00DA2438"/>
    <w:rsid w:val="00DA6A93"/>
    <w:rsid w:val="00DD4676"/>
    <w:rsid w:val="00E067D9"/>
    <w:rsid w:val="00E1055F"/>
    <w:rsid w:val="00E1408A"/>
    <w:rsid w:val="00E44CFA"/>
    <w:rsid w:val="00E6126A"/>
    <w:rsid w:val="00E632EA"/>
    <w:rsid w:val="00E67608"/>
    <w:rsid w:val="00EC7A83"/>
    <w:rsid w:val="00ED03AE"/>
    <w:rsid w:val="00ED3C80"/>
    <w:rsid w:val="00EF4B45"/>
    <w:rsid w:val="00F00A45"/>
    <w:rsid w:val="00F027B1"/>
    <w:rsid w:val="00F033AD"/>
    <w:rsid w:val="00F075A1"/>
    <w:rsid w:val="00F0799C"/>
    <w:rsid w:val="00F10359"/>
    <w:rsid w:val="00F709E5"/>
    <w:rsid w:val="00F83D45"/>
    <w:rsid w:val="00FA1DDC"/>
    <w:rsid w:val="00FA43D2"/>
    <w:rsid w:val="00FB6381"/>
    <w:rsid w:val="00FB78DB"/>
    <w:rsid w:val="00FD00D4"/>
    <w:rsid w:val="00FE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e369a"/>
    </o:shapedefaults>
    <o:shapelayout v:ext="edit">
      <o:idmap v:ext="edit" data="1"/>
    </o:shapelayout>
  </w:shapeDefaults>
  <w:decimalSymbol w:val="."/>
  <w:listSeparator w:val=","/>
  <w14:docId w14:val="21E9BABA"/>
  <w15:chartTrackingRefBased/>
  <w15:docId w15:val="{0E775697-C516-47D9-B129-BB9B0E3F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dvantage" w:hAnsi="Advantage"/>
      <w:b/>
    </w:rPr>
  </w:style>
  <w:style w:type="paragraph" w:styleId="Heading2">
    <w:name w:val="heading 2"/>
    <w:basedOn w:val="Normal"/>
    <w:next w:val="Normal"/>
    <w:qFormat/>
    <w:pPr>
      <w:keepNext/>
      <w:jc w:val="right"/>
      <w:outlineLvl w:val="1"/>
    </w:pPr>
    <w:rPr>
      <w:rFonts w:ascii="Arial" w:hAnsi="Arial" w:cs="Arial"/>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rialBasic">
    <w:name w:val="Arial Basic"/>
    <w:basedOn w:val="Normal"/>
    <w:rPr>
      <w:rFonts w:ascii="Arial" w:hAnsi="Arial"/>
      <w:sz w:val="22"/>
    </w:rPr>
  </w:style>
  <w:style w:type="paragraph" w:styleId="BodyText">
    <w:name w:val="Body Text"/>
    <w:basedOn w:val="Normal"/>
    <w:pPr>
      <w:spacing w:line="140" w:lineRule="exact"/>
      <w:jc w:val="both"/>
    </w:pPr>
    <w:rPr>
      <w:rFonts w:ascii="Advantage" w:hAnsi="Advantage"/>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uiPriority w:val="99"/>
    <w:semiHidden/>
    <w:unhideWhenUsed/>
    <w:rsid w:val="0058264E"/>
    <w:rPr>
      <w:color w:val="605E5C"/>
      <w:shd w:val="clear" w:color="auto" w:fill="E1DFDD"/>
    </w:rPr>
  </w:style>
  <w:style w:type="character" w:customStyle="1" w:styleId="HeaderChar">
    <w:name w:val="Header Char"/>
    <w:link w:val="Header"/>
    <w:uiPriority w:val="99"/>
    <w:rsid w:val="0078218C"/>
  </w:style>
  <w:style w:type="paragraph" w:styleId="ListParagraph">
    <w:name w:val="List Paragraph"/>
    <w:basedOn w:val="Normal"/>
    <w:uiPriority w:val="34"/>
    <w:qFormat/>
    <w:rsid w:val="00DD4676"/>
    <w:pPr>
      <w:ind w:left="720"/>
    </w:pPr>
  </w:style>
  <w:style w:type="paragraph" w:customStyle="1" w:styleId="yiv2555276738msolistparagraph">
    <w:name w:val="yiv2555276738msolistparagraph"/>
    <w:basedOn w:val="Normal"/>
    <w:rsid w:val="007F6D42"/>
    <w:pPr>
      <w:spacing w:before="100" w:beforeAutospacing="1" w:after="100" w:afterAutospacing="1"/>
    </w:pPr>
    <w:rPr>
      <w:rFonts w:ascii="Calibri" w:eastAsiaTheme="minorHAnsi" w:hAnsi="Calibri" w:cs="Calibri"/>
      <w:sz w:val="22"/>
      <w:szCs w:val="22"/>
    </w:rPr>
  </w:style>
  <w:style w:type="paragraph" w:customStyle="1" w:styleId="yiv2555276738default">
    <w:name w:val="yiv2555276738default"/>
    <w:basedOn w:val="Normal"/>
    <w:rsid w:val="007F6D42"/>
    <w:pPr>
      <w:spacing w:before="100" w:beforeAutospacing="1" w:after="100" w:afterAutospacing="1"/>
    </w:pPr>
    <w:rPr>
      <w:rFonts w:ascii="Calibri" w:eastAsiaTheme="minorHAnsi" w:hAnsi="Calibri" w:cs="Calibri"/>
      <w:sz w:val="22"/>
      <w:szCs w:val="22"/>
    </w:rPr>
  </w:style>
  <w:style w:type="paragraph" w:customStyle="1" w:styleId="yiv2555276738msonormal">
    <w:name w:val="yiv2555276738msonormal"/>
    <w:basedOn w:val="Normal"/>
    <w:rsid w:val="007F6D42"/>
    <w:pPr>
      <w:spacing w:before="100" w:beforeAutospacing="1" w:after="100" w:afterAutospacing="1"/>
    </w:pPr>
    <w:rPr>
      <w:rFonts w:ascii="Calibri" w:eastAsiaTheme="minorHAnsi" w:hAnsi="Calibri" w:cs="Calibri"/>
      <w:sz w:val="22"/>
      <w:szCs w:val="22"/>
    </w:rPr>
  </w:style>
  <w:style w:type="paragraph" w:customStyle="1" w:styleId="Default">
    <w:name w:val="Default"/>
    <w:qFormat/>
    <w:rsid w:val="00E067D9"/>
    <w:pPr>
      <w:suppressAutoHyphens/>
    </w:pPr>
    <w:rPr>
      <w:rFonts w:ascii="Calibri" w:eastAsia="Calibri" w:hAnsi="Calibri" w:cs="Calibri"/>
      <w:color w:val="000000"/>
      <w:sz w:val="24"/>
      <w:szCs w:val="24"/>
    </w:rPr>
  </w:style>
  <w:style w:type="paragraph" w:styleId="NormalWeb">
    <w:name w:val="Normal (Web)"/>
    <w:basedOn w:val="Normal"/>
    <w:uiPriority w:val="99"/>
    <w:unhideWhenUsed/>
    <w:rsid w:val="00137A8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9274">
      <w:bodyDiv w:val="1"/>
      <w:marLeft w:val="0"/>
      <w:marRight w:val="0"/>
      <w:marTop w:val="0"/>
      <w:marBottom w:val="0"/>
      <w:divBdr>
        <w:top w:val="none" w:sz="0" w:space="0" w:color="auto"/>
        <w:left w:val="none" w:sz="0" w:space="0" w:color="auto"/>
        <w:bottom w:val="none" w:sz="0" w:space="0" w:color="auto"/>
        <w:right w:val="none" w:sz="0" w:space="0" w:color="auto"/>
      </w:divBdr>
    </w:div>
    <w:div w:id="245530561">
      <w:bodyDiv w:val="1"/>
      <w:marLeft w:val="0"/>
      <w:marRight w:val="0"/>
      <w:marTop w:val="0"/>
      <w:marBottom w:val="0"/>
      <w:divBdr>
        <w:top w:val="none" w:sz="0" w:space="0" w:color="auto"/>
        <w:left w:val="none" w:sz="0" w:space="0" w:color="auto"/>
        <w:bottom w:val="none" w:sz="0" w:space="0" w:color="auto"/>
        <w:right w:val="none" w:sz="0" w:space="0" w:color="auto"/>
      </w:divBdr>
    </w:div>
    <w:div w:id="320156079">
      <w:bodyDiv w:val="1"/>
      <w:marLeft w:val="0"/>
      <w:marRight w:val="0"/>
      <w:marTop w:val="0"/>
      <w:marBottom w:val="0"/>
      <w:divBdr>
        <w:top w:val="none" w:sz="0" w:space="0" w:color="auto"/>
        <w:left w:val="none" w:sz="0" w:space="0" w:color="auto"/>
        <w:bottom w:val="none" w:sz="0" w:space="0" w:color="auto"/>
        <w:right w:val="none" w:sz="0" w:space="0" w:color="auto"/>
      </w:divBdr>
    </w:div>
    <w:div w:id="427048886">
      <w:bodyDiv w:val="1"/>
      <w:marLeft w:val="0"/>
      <w:marRight w:val="0"/>
      <w:marTop w:val="0"/>
      <w:marBottom w:val="0"/>
      <w:divBdr>
        <w:top w:val="none" w:sz="0" w:space="0" w:color="auto"/>
        <w:left w:val="none" w:sz="0" w:space="0" w:color="auto"/>
        <w:bottom w:val="none" w:sz="0" w:space="0" w:color="auto"/>
        <w:right w:val="none" w:sz="0" w:space="0" w:color="auto"/>
      </w:divBdr>
    </w:div>
    <w:div w:id="550313450">
      <w:bodyDiv w:val="1"/>
      <w:marLeft w:val="0"/>
      <w:marRight w:val="0"/>
      <w:marTop w:val="0"/>
      <w:marBottom w:val="0"/>
      <w:divBdr>
        <w:top w:val="none" w:sz="0" w:space="0" w:color="auto"/>
        <w:left w:val="none" w:sz="0" w:space="0" w:color="auto"/>
        <w:bottom w:val="none" w:sz="0" w:space="0" w:color="auto"/>
        <w:right w:val="none" w:sz="0" w:space="0" w:color="auto"/>
      </w:divBdr>
    </w:div>
    <w:div w:id="1209991277">
      <w:bodyDiv w:val="1"/>
      <w:marLeft w:val="0"/>
      <w:marRight w:val="0"/>
      <w:marTop w:val="0"/>
      <w:marBottom w:val="0"/>
      <w:divBdr>
        <w:top w:val="none" w:sz="0" w:space="0" w:color="auto"/>
        <w:left w:val="none" w:sz="0" w:space="0" w:color="auto"/>
        <w:bottom w:val="none" w:sz="0" w:space="0" w:color="auto"/>
        <w:right w:val="none" w:sz="0" w:space="0" w:color="auto"/>
      </w:divBdr>
    </w:div>
    <w:div w:id="1526093711">
      <w:bodyDiv w:val="1"/>
      <w:marLeft w:val="0"/>
      <w:marRight w:val="0"/>
      <w:marTop w:val="0"/>
      <w:marBottom w:val="0"/>
      <w:divBdr>
        <w:top w:val="none" w:sz="0" w:space="0" w:color="auto"/>
        <w:left w:val="none" w:sz="0" w:space="0" w:color="auto"/>
        <w:bottom w:val="none" w:sz="0" w:space="0" w:color="auto"/>
        <w:right w:val="none" w:sz="0" w:space="0" w:color="auto"/>
      </w:divBdr>
    </w:div>
    <w:div w:id="1719545337">
      <w:bodyDiv w:val="1"/>
      <w:marLeft w:val="0"/>
      <w:marRight w:val="0"/>
      <w:marTop w:val="0"/>
      <w:marBottom w:val="0"/>
      <w:divBdr>
        <w:top w:val="none" w:sz="0" w:space="0" w:color="auto"/>
        <w:left w:val="none" w:sz="0" w:space="0" w:color="auto"/>
        <w:bottom w:val="none" w:sz="0" w:space="0" w:color="auto"/>
        <w:right w:val="none" w:sz="0" w:space="0" w:color="auto"/>
      </w:divBdr>
    </w:div>
    <w:div w:id="2041079342">
      <w:bodyDiv w:val="1"/>
      <w:marLeft w:val="0"/>
      <w:marRight w:val="0"/>
      <w:marTop w:val="0"/>
      <w:marBottom w:val="0"/>
      <w:divBdr>
        <w:top w:val="none" w:sz="0" w:space="0" w:color="auto"/>
        <w:left w:val="none" w:sz="0" w:space="0" w:color="auto"/>
        <w:bottom w:val="none" w:sz="0" w:space="0" w:color="auto"/>
        <w:right w:val="none" w:sz="0" w:space="0" w:color="auto"/>
      </w:divBdr>
    </w:div>
    <w:div w:id="20769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exascopsandcommunities.com" TargetMode="External"/><Relationship Id="rId13" Type="http://schemas.openxmlformats.org/officeDocument/2006/relationships/hyperlink" Target="mailto:scheduling_schumer@schumer.senate.gov" TargetMode="External"/><Relationship Id="rId18" Type="http://schemas.openxmlformats.org/officeDocument/2006/relationships/hyperlink" Target="https://iheartintelligence.com/man-dies-after-officers-kneel-on-his-neck-for-nearly-5-minutes-family-says-in-wrongful-death-clai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youtube.com/watch?v=kiSm0Nuqomg" TargetMode="External"/><Relationship Id="rId2" Type="http://schemas.openxmlformats.org/officeDocument/2006/relationships/styles" Target="styles.xml"/><Relationship Id="rId16" Type="http://schemas.openxmlformats.org/officeDocument/2006/relationships/hyperlink" Target="https://youtu.be/EsHBVtrMcgI" TargetMode="External"/><Relationship Id="rId20" Type="http://schemas.openxmlformats.org/officeDocument/2006/relationships/hyperlink" Target="http://www.TexasCopsandCommuniti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kntv.com/white-supremacists-joining-police-military-to-further-their-goals-fbi-report-warns/" TargetMode="External"/><Relationship Id="rId10" Type="http://schemas.openxmlformats.org/officeDocument/2006/relationships/header" Target="header1.xml"/><Relationship Id="rId19" Type="http://schemas.openxmlformats.org/officeDocument/2006/relationships/hyperlink" Target="http://change.org/" TargetMode="External"/><Relationship Id="rId4" Type="http://schemas.openxmlformats.org/officeDocument/2006/relationships/webSettings" Target="webSettings.xml"/><Relationship Id="rId9" Type="http://schemas.openxmlformats.org/officeDocument/2006/relationships/hyperlink" Target="http://www.texascopsandcommunities.com" TargetMode="External"/><Relationship Id="rId14" Type="http://schemas.openxmlformats.org/officeDocument/2006/relationships/hyperlink" Target="https://youtu.be/TJhnjHnW4U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Tross\Personal\Building%20Ser%202000\InterOfcDoc\Letterhead%20ColorPrinter%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ColorPrinter Only</Template>
  <TotalTime>16</TotalTime>
  <Pages>1</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Houston</Company>
  <LinksUpToDate>false</LinksUpToDate>
  <CharactersWithSpaces>5726</CharactersWithSpaces>
  <SharedDoc>false</SharedDoc>
  <HLinks>
    <vt:vector size="18" baseType="variant">
      <vt:variant>
        <vt:i4>6881372</vt:i4>
      </vt:variant>
      <vt:variant>
        <vt:i4>6</vt:i4>
      </vt:variant>
      <vt:variant>
        <vt:i4>0</vt:i4>
      </vt:variant>
      <vt:variant>
        <vt:i4>5</vt:i4>
      </vt:variant>
      <vt:variant>
        <vt:lpwstr>mailto:npinnock1550@gmail.com</vt:lpwstr>
      </vt:variant>
      <vt:variant>
        <vt:lpwstr/>
      </vt:variant>
      <vt:variant>
        <vt:i4>6684734</vt:i4>
      </vt:variant>
      <vt:variant>
        <vt:i4>3</vt:i4>
      </vt:variant>
      <vt:variant>
        <vt:i4>0</vt:i4>
      </vt:variant>
      <vt:variant>
        <vt:i4>5</vt:i4>
      </vt:variant>
      <vt:variant>
        <vt:lpwstr>http://www.afscme.org/union/history</vt:lpwstr>
      </vt:variant>
      <vt:variant>
        <vt:lpwstr/>
      </vt:variant>
      <vt:variant>
        <vt:i4>327719</vt:i4>
      </vt:variant>
      <vt:variant>
        <vt:i4>0</vt:i4>
      </vt:variant>
      <vt:variant>
        <vt:i4>0</vt:i4>
      </vt:variant>
      <vt:variant>
        <vt:i4>5</vt:i4>
      </vt:variant>
      <vt:variant>
        <vt:lpwstr>mailto:afs1550@yahoo.com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MTRoss</dc:creator>
  <cp:keywords/>
  <dc:description/>
  <cp:lastModifiedBy>Noel Pinnock</cp:lastModifiedBy>
  <cp:revision>5</cp:revision>
  <cp:lastPrinted>2021-03-10T18:39:00Z</cp:lastPrinted>
  <dcterms:created xsi:type="dcterms:W3CDTF">2021-03-13T19:33:00Z</dcterms:created>
  <dcterms:modified xsi:type="dcterms:W3CDTF">2021-03-13T20:16:00Z</dcterms:modified>
</cp:coreProperties>
</file>